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1C00" w:rsidRPr="008E6778" w:rsidRDefault="008E6778" w:rsidP="008E6778">
      <w:pPr>
        <w:jc w:val="center"/>
        <w:rPr>
          <w:b/>
          <w:color w:val="FF0000"/>
          <w:sz w:val="28"/>
          <w:szCs w:val="28"/>
        </w:rPr>
      </w:pPr>
      <w:r w:rsidRPr="008E6778">
        <w:rPr>
          <w:b/>
          <w:color w:val="FF0000"/>
          <w:sz w:val="28"/>
          <w:szCs w:val="28"/>
        </w:rPr>
        <w:t>DIARIO DI BORDO</w:t>
      </w:r>
      <w:r>
        <w:rPr>
          <w:b/>
          <w:color w:val="FF0000"/>
          <w:sz w:val="28"/>
          <w:szCs w:val="28"/>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75"/>
        <w:gridCol w:w="7553"/>
      </w:tblGrid>
      <w:tr w:rsidR="001E5550" w:rsidRPr="00967E92" w:rsidTr="00A5099E">
        <w:tc>
          <w:tcPr>
            <w:tcW w:w="2088" w:type="dxa"/>
            <w:shd w:val="clear" w:color="auto" w:fill="E2EFD9" w:themeFill="accent6" w:themeFillTint="33"/>
          </w:tcPr>
          <w:p w:rsidR="001E5550" w:rsidRPr="001E5550" w:rsidRDefault="001E5550" w:rsidP="008034B3">
            <w:pPr>
              <w:rPr>
                <w:rFonts w:eastAsia="Times New Roman"/>
                <w:sz w:val="24"/>
                <w:szCs w:val="24"/>
              </w:rPr>
            </w:pPr>
            <w:r w:rsidRPr="001E5550">
              <w:rPr>
                <w:rFonts w:eastAsia="Times New Roman"/>
                <w:sz w:val="24"/>
                <w:szCs w:val="24"/>
              </w:rPr>
              <w:t xml:space="preserve">Autore </w:t>
            </w:r>
          </w:p>
        </w:tc>
        <w:tc>
          <w:tcPr>
            <w:tcW w:w="7690" w:type="dxa"/>
          </w:tcPr>
          <w:p w:rsidR="001E5550" w:rsidRPr="00967E92" w:rsidRDefault="001E5550" w:rsidP="008034B3">
            <w:pPr>
              <w:rPr>
                <w:rFonts w:eastAsia="Times New Roman"/>
              </w:rPr>
            </w:pPr>
          </w:p>
        </w:tc>
      </w:tr>
      <w:tr w:rsidR="001E5550" w:rsidRPr="00967E92" w:rsidTr="00A5099E">
        <w:tc>
          <w:tcPr>
            <w:tcW w:w="2088" w:type="dxa"/>
            <w:shd w:val="clear" w:color="auto" w:fill="E2EFD9" w:themeFill="accent6" w:themeFillTint="33"/>
          </w:tcPr>
          <w:p w:rsidR="001E5550" w:rsidRPr="001E5550" w:rsidRDefault="001E5550" w:rsidP="008034B3">
            <w:pPr>
              <w:rPr>
                <w:rFonts w:eastAsia="Times New Roman"/>
                <w:sz w:val="24"/>
                <w:szCs w:val="24"/>
              </w:rPr>
            </w:pPr>
            <w:r w:rsidRPr="001E5550">
              <w:rPr>
                <w:rFonts w:eastAsia="Times New Roman"/>
                <w:sz w:val="24"/>
                <w:szCs w:val="24"/>
              </w:rPr>
              <w:t xml:space="preserve">Data </w:t>
            </w:r>
          </w:p>
        </w:tc>
        <w:tc>
          <w:tcPr>
            <w:tcW w:w="7690" w:type="dxa"/>
          </w:tcPr>
          <w:p w:rsidR="001E5550" w:rsidRPr="00967E92" w:rsidRDefault="001E5550" w:rsidP="008034B3">
            <w:pPr>
              <w:rPr>
                <w:rFonts w:eastAsia="Times New Roman"/>
              </w:rPr>
            </w:pPr>
          </w:p>
        </w:tc>
      </w:tr>
      <w:tr w:rsidR="001E5550" w:rsidRPr="00967E92" w:rsidTr="00A5099E">
        <w:tc>
          <w:tcPr>
            <w:tcW w:w="2088" w:type="dxa"/>
            <w:shd w:val="clear" w:color="auto" w:fill="E2EFD9" w:themeFill="accent6" w:themeFillTint="33"/>
          </w:tcPr>
          <w:p w:rsidR="001E5550" w:rsidRPr="001E5550" w:rsidRDefault="001E5550" w:rsidP="008034B3">
            <w:pPr>
              <w:rPr>
                <w:rFonts w:eastAsia="Times New Roman"/>
                <w:sz w:val="24"/>
                <w:szCs w:val="24"/>
              </w:rPr>
            </w:pPr>
            <w:r w:rsidRPr="001E5550">
              <w:rPr>
                <w:rFonts w:eastAsia="Times New Roman"/>
                <w:sz w:val="24"/>
                <w:szCs w:val="24"/>
              </w:rPr>
              <w:t xml:space="preserve">Dati di contesto </w:t>
            </w:r>
          </w:p>
          <w:p w:rsidR="001E5550" w:rsidRPr="001E5550" w:rsidRDefault="001E5550" w:rsidP="008034B3">
            <w:pPr>
              <w:rPr>
                <w:rFonts w:eastAsia="Times New Roman"/>
                <w:sz w:val="24"/>
                <w:szCs w:val="24"/>
              </w:rPr>
            </w:pPr>
            <w:r w:rsidRPr="001E5550">
              <w:rPr>
                <w:rFonts w:eastAsia="Times New Roman"/>
                <w:sz w:val="24"/>
                <w:szCs w:val="24"/>
              </w:rPr>
              <w:t>(</w:t>
            </w:r>
            <w:proofErr w:type="gramStart"/>
            <w:r w:rsidRPr="001E5550">
              <w:rPr>
                <w:rFonts w:eastAsia="Times New Roman"/>
                <w:sz w:val="24"/>
                <w:szCs w:val="24"/>
              </w:rPr>
              <w:t>per</w:t>
            </w:r>
            <w:proofErr w:type="gramEnd"/>
            <w:r w:rsidRPr="001E5550">
              <w:rPr>
                <w:rFonts w:eastAsia="Times New Roman"/>
                <w:sz w:val="24"/>
                <w:szCs w:val="24"/>
              </w:rPr>
              <w:t xml:space="preserve"> esempio Località, Istituto scolastico – Classe – Disciplina…)</w:t>
            </w:r>
          </w:p>
        </w:tc>
        <w:tc>
          <w:tcPr>
            <w:tcW w:w="7690" w:type="dxa"/>
          </w:tcPr>
          <w:p w:rsidR="001E5550" w:rsidRPr="00967E92" w:rsidRDefault="001E5550" w:rsidP="008034B3">
            <w:pPr>
              <w:rPr>
                <w:rFonts w:eastAsia="Times New Roman"/>
              </w:rPr>
            </w:pPr>
            <w:bookmarkStart w:id="0" w:name="_GoBack"/>
            <w:bookmarkEnd w:id="0"/>
          </w:p>
        </w:tc>
      </w:tr>
    </w:tbl>
    <w:p w:rsidR="008E6778" w:rsidRDefault="008E6778"/>
    <w:p w:rsidR="001E5550" w:rsidRPr="00492017" w:rsidRDefault="001E5550" w:rsidP="001E5550">
      <w:pPr>
        <w:rPr>
          <w:rFonts w:eastAsia="Times New Roman"/>
          <w:b/>
        </w:rPr>
      </w:pPr>
      <w:r w:rsidRPr="00492017">
        <w:rPr>
          <w:rFonts w:eastAsia="Times New Roman"/>
          <w:b/>
        </w:rPr>
        <w:t>1. Preparazione (ex ante)</w:t>
      </w:r>
    </w:p>
    <w:p w:rsidR="008E6778" w:rsidRPr="001E5550" w:rsidRDefault="001E5550" w:rsidP="001E5550">
      <w:pPr>
        <w:rPr>
          <w:sz w:val="24"/>
          <w:szCs w:val="24"/>
        </w:rPr>
      </w:pPr>
      <w:r w:rsidRPr="001E5550">
        <w:rPr>
          <w:rFonts w:eastAsia="Times New Roman"/>
          <w:i/>
          <w:iCs/>
          <w:sz w:val="24"/>
          <w:szCs w:val="24"/>
        </w:rPr>
        <w:t>Preparazione dell’esperienza di osservazione: obiettivi dell’esperienza (perché?); contesto di inserimento (dove?); figure coinvolte (chi?); processi e dinamiche di sviluppo (in che modo?); materiali e strumenti utilizzati (con quali strumenti?); tempi, successioni e durate (quando?).</w:t>
      </w:r>
    </w:p>
    <w:p w:rsidR="001E5550" w:rsidRDefault="001E5550" w:rsidP="001E5550">
      <w:pPr>
        <w:rPr>
          <w:rFonts w:eastAsia="Times New Roman"/>
          <w:b/>
          <w:sz w:val="24"/>
          <w:szCs w:val="24"/>
        </w:rPr>
      </w:pPr>
    </w:p>
    <w:p w:rsidR="001E5550" w:rsidRPr="001E5550" w:rsidRDefault="001E5550" w:rsidP="001E5550">
      <w:pPr>
        <w:rPr>
          <w:rFonts w:eastAsia="Times New Roman"/>
          <w:b/>
          <w:sz w:val="24"/>
          <w:szCs w:val="24"/>
        </w:rPr>
      </w:pPr>
      <w:r w:rsidRPr="001E5550">
        <w:rPr>
          <w:rFonts w:eastAsia="Times New Roman"/>
          <w:b/>
          <w:sz w:val="24"/>
          <w:szCs w:val="24"/>
        </w:rPr>
        <w:t>2. Annotazioni durante l’esperienza (in itinere)</w:t>
      </w:r>
    </w:p>
    <w:p w:rsidR="008E6778" w:rsidRPr="001E5550" w:rsidRDefault="001E5550">
      <w:pPr>
        <w:rPr>
          <w:sz w:val="24"/>
          <w:szCs w:val="24"/>
        </w:rPr>
      </w:pPr>
      <w:r w:rsidRPr="001E5550">
        <w:rPr>
          <w:rFonts w:eastAsia="Times New Roman"/>
          <w:i/>
          <w:iCs/>
          <w:sz w:val="24"/>
          <w:szCs w:val="24"/>
        </w:rPr>
        <w:t>Rilevare e annotare aspetti considerati importanti e significativi, quali ad esempio: processi e pratiche, modalità di sviluppo delle attività, dinamiche e azioni, intuizioni personali, vissuti emotivi, ipotesi, sensazioni, valutazioni a caldo.</w:t>
      </w:r>
    </w:p>
    <w:p w:rsidR="008E6778" w:rsidRPr="001E5550" w:rsidRDefault="008E6778">
      <w:pPr>
        <w:rPr>
          <w:sz w:val="24"/>
          <w:szCs w:val="24"/>
        </w:rPr>
      </w:pPr>
    </w:p>
    <w:p w:rsidR="001E5550" w:rsidRPr="001E5550" w:rsidRDefault="001E5550" w:rsidP="001E5550">
      <w:pPr>
        <w:rPr>
          <w:rFonts w:eastAsia="Times New Roman"/>
          <w:b/>
          <w:sz w:val="24"/>
          <w:szCs w:val="24"/>
        </w:rPr>
      </w:pPr>
      <w:r w:rsidRPr="001E5550">
        <w:rPr>
          <w:rFonts w:eastAsia="Times New Roman"/>
          <w:b/>
          <w:sz w:val="24"/>
          <w:szCs w:val="24"/>
        </w:rPr>
        <w:t>3. Documentazione e riflessione (ex post)</w:t>
      </w:r>
    </w:p>
    <w:p w:rsidR="008E6778" w:rsidRDefault="001E5550">
      <w:r w:rsidRPr="001E5550">
        <w:rPr>
          <w:rFonts w:eastAsia="Times New Roman"/>
          <w:i/>
          <w:iCs/>
          <w:sz w:val="24"/>
          <w:szCs w:val="24"/>
        </w:rPr>
        <w:t>Presentare brevemente l’esperienza e, a partire dagli elementi raccolti in itinere, riflettere su di essa considerando liberamente i seguenti aspetti. Quale esperienza ho realizzato? Quali difficoltà ho incontrato? Come mi sono sentito? Quali sono stati gli aspetti positivi? Quali sono stati gli aspetti critici? Che cosa ho imparato? Come ho imparato? Come valuto il mio lavoro preparatorio? Cosa mi propongo per migliorare le esperienze future?</w:t>
      </w:r>
    </w:p>
    <w:p w:rsidR="008E6778" w:rsidRDefault="008E6778"/>
    <w:p w:rsidR="008E6778" w:rsidRDefault="008E6778"/>
    <w:p w:rsidR="008E6778" w:rsidRDefault="008E6778"/>
    <w:p w:rsidR="008E6778" w:rsidRDefault="008E6778"/>
    <w:p w:rsidR="008E6778" w:rsidRDefault="008E6778"/>
    <w:p w:rsidR="008E6778" w:rsidRDefault="008E6778"/>
    <w:p w:rsidR="008E6778" w:rsidRDefault="008E6778"/>
    <w:p w:rsidR="008E6778" w:rsidRDefault="008E6778"/>
    <w:sectPr w:rsidR="008E6778">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778"/>
    <w:rsid w:val="001E5550"/>
    <w:rsid w:val="00551E66"/>
    <w:rsid w:val="008E6778"/>
    <w:rsid w:val="00A5099E"/>
    <w:rsid w:val="00AF1C00"/>
    <w:rsid w:val="00FE2A8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C11186-BC46-40DB-87A1-24494D5A96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183</Words>
  <Characters>1046</Characters>
  <Application>Microsoft Office Word</Application>
  <DocSecurity>0</DocSecurity>
  <Lines>8</Lines>
  <Paragraphs>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luisella lucato</dc:creator>
  <cp:keywords/>
  <dc:description/>
  <cp:lastModifiedBy>luisella lucato</cp:lastModifiedBy>
  <cp:revision>2</cp:revision>
  <dcterms:created xsi:type="dcterms:W3CDTF">2017-01-04T17:34:00Z</dcterms:created>
  <dcterms:modified xsi:type="dcterms:W3CDTF">2017-01-04T17:34:00Z</dcterms:modified>
</cp:coreProperties>
</file>