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FE" w:rsidRDefault="00B10CFE" w:rsidP="00FA2FF2">
      <w:pPr>
        <w:jc w:val="center"/>
      </w:pPr>
      <w:bookmarkStart w:id="0" w:name="_GoBack"/>
      <w:bookmarkEnd w:id="0"/>
      <w:r>
        <w:rPr>
          <w:noProof/>
        </w:rPr>
        <w:drawing>
          <wp:inline distT="0" distB="0" distL="0" distR="0" wp14:anchorId="61926197" wp14:editId="47B6C7E1">
            <wp:extent cx="6553200" cy="789455"/>
            <wp:effectExtent l="0" t="0" r="0" b="0"/>
            <wp:docPr id="2" name="Immagine 2" descr="C:\Users\Mauro\Desktop\Mod 2_Intestazione CMY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o\Desktop\Mod 2_Intestazione CMY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997"/>
                    <a:stretch/>
                  </pic:blipFill>
                  <pic:spPr bwMode="auto">
                    <a:xfrm>
                      <a:off x="0" y="0"/>
                      <a:ext cx="6553200" cy="789455"/>
                    </a:xfrm>
                    <a:prstGeom prst="rect">
                      <a:avLst/>
                    </a:prstGeom>
                    <a:noFill/>
                    <a:ln>
                      <a:noFill/>
                    </a:ln>
                    <a:extLst>
                      <a:ext uri="{53640926-AAD7-44D8-BBD7-CCE9431645EC}">
                        <a14:shadowObscured xmlns:a14="http://schemas.microsoft.com/office/drawing/2010/main"/>
                      </a:ext>
                    </a:extLst>
                  </pic:spPr>
                </pic:pic>
              </a:graphicData>
            </a:graphic>
          </wp:inline>
        </w:drawing>
      </w:r>
    </w:p>
    <w:p w:rsidR="0017108B" w:rsidRDefault="0017108B">
      <w:pPr>
        <w:rPr>
          <w:rFonts w:ascii="Times New Roman" w:hAnsi="Times New Roman" w:cs="Times New Roman"/>
          <w:sz w:val="24"/>
          <w:szCs w:val="24"/>
        </w:rPr>
      </w:pPr>
    </w:p>
    <w:p w:rsidR="004C7F07" w:rsidRPr="007B2E6E" w:rsidRDefault="004C7F07" w:rsidP="004C7F07">
      <w:pPr>
        <w:spacing w:line="0" w:lineRule="atLeast"/>
        <w:ind w:right="13"/>
        <w:jc w:val="center"/>
        <w:rPr>
          <w:rFonts w:ascii="Times New Roman" w:eastAsia="Arial" w:hAnsi="Times New Roman" w:cs="Times New Roman"/>
          <w:b/>
          <w:color w:val="0000FF"/>
          <w:sz w:val="32"/>
        </w:rPr>
      </w:pPr>
      <w:r w:rsidRPr="007B2E6E">
        <w:rPr>
          <w:rFonts w:ascii="Times New Roman" w:eastAsia="Arial" w:hAnsi="Times New Roman" w:cs="Times New Roman"/>
          <w:b/>
          <w:color w:val="0000FF"/>
          <w:sz w:val="32"/>
        </w:rPr>
        <w:t>DOCUMENTO DEL CONSIGLIO DI CLASSE</w:t>
      </w:r>
    </w:p>
    <w:p w:rsidR="004C7F07" w:rsidRPr="007B2E6E" w:rsidRDefault="004C7F07" w:rsidP="004C7F07">
      <w:pPr>
        <w:spacing w:line="3"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Arial" w:hAnsi="Times New Roman" w:cs="Times New Roman"/>
          <w:color w:val="0000FF"/>
        </w:rPr>
      </w:pPr>
      <w:r w:rsidRPr="007B2E6E">
        <w:rPr>
          <w:rFonts w:ascii="Times New Roman" w:eastAsia="Arial" w:hAnsi="Times New Roman" w:cs="Times New Roman"/>
          <w:color w:val="0000FF"/>
        </w:rPr>
        <w:t>(O.M. n.31 del 4 febbraio 2000, art.6)</w:t>
      </w:r>
    </w:p>
    <w:p w:rsidR="004C7F07" w:rsidRPr="007B2E6E" w:rsidRDefault="004C7F07" w:rsidP="004C7F07">
      <w:pPr>
        <w:spacing w:line="20" w:lineRule="exact"/>
        <w:rPr>
          <w:rFonts w:ascii="Times New Roman" w:eastAsia="Arial" w:hAnsi="Times New Roman" w:cs="Times New Roman"/>
          <w:sz w:val="16"/>
        </w:rPr>
      </w:pPr>
      <w:r w:rsidRPr="007B2E6E">
        <w:rPr>
          <w:rFonts w:ascii="Times New Roman" w:eastAsia="Arial" w:hAnsi="Times New Roman" w:cs="Times New Roman"/>
          <w:noProof/>
          <w:color w:val="0000FF"/>
        </w:rPr>
        <w:drawing>
          <wp:anchor distT="0" distB="0" distL="114300" distR="114300" simplePos="0" relativeHeight="251659264" behindDoc="1" locked="0" layoutInCell="1" allowOverlap="1" wp14:anchorId="48AB53D3" wp14:editId="6FBB9FCA">
            <wp:simplePos x="0" y="0"/>
            <wp:positionH relativeFrom="column">
              <wp:posOffset>-74295</wp:posOffset>
            </wp:positionH>
            <wp:positionV relativeFrom="paragraph">
              <wp:posOffset>119380</wp:posOffset>
            </wp:positionV>
            <wp:extent cx="6271260" cy="1090295"/>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1260" cy="1090295"/>
                    </a:xfrm>
                    <a:prstGeom prst="rect">
                      <a:avLst/>
                    </a:prstGeom>
                    <a:noFill/>
                  </pic:spPr>
                </pic:pic>
              </a:graphicData>
            </a:graphic>
            <wp14:sizeRelH relativeFrom="page">
              <wp14:pctWidth>0</wp14:pctWidth>
            </wp14:sizeRelH>
            <wp14:sizeRelV relativeFrom="page">
              <wp14:pctHeight>0</wp14:pctHeight>
            </wp14:sizeRelV>
          </wp:anchor>
        </w:drawing>
      </w:r>
    </w:p>
    <w:p w:rsidR="004C7F07" w:rsidRPr="007B2E6E" w:rsidRDefault="004C7F07" w:rsidP="004C7F07">
      <w:pPr>
        <w:spacing w:line="188"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Times New Roman" w:hAnsi="Times New Roman" w:cs="Times New Roman"/>
          <w:sz w:val="36"/>
        </w:rPr>
      </w:pPr>
      <w:r w:rsidRPr="007B2E6E">
        <w:rPr>
          <w:rFonts w:ascii="Times New Roman" w:eastAsia="Times New Roman" w:hAnsi="Times New Roman" w:cs="Times New Roman"/>
          <w:sz w:val="36"/>
        </w:rPr>
        <w:t>A</w:t>
      </w:r>
      <w:r w:rsidRPr="007B2E6E">
        <w:rPr>
          <w:rFonts w:ascii="Times New Roman" w:eastAsia="Times New Roman" w:hAnsi="Times New Roman" w:cs="Times New Roman"/>
          <w:sz w:val="29"/>
        </w:rPr>
        <w:t>NNO</w:t>
      </w:r>
      <w:r w:rsidRPr="007B2E6E">
        <w:rPr>
          <w:rFonts w:ascii="Times New Roman" w:eastAsia="Times New Roman" w:hAnsi="Times New Roman" w:cs="Times New Roman"/>
          <w:sz w:val="36"/>
        </w:rPr>
        <w:t xml:space="preserve"> S</w:t>
      </w:r>
      <w:r w:rsidRPr="007B2E6E">
        <w:rPr>
          <w:rFonts w:ascii="Times New Roman" w:eastAsia="Times New Roman" w:hAnsi="Times New Roman" w:cs="Times New Roman"/>
          <w:sz w:val="29"/>
        </w:rPr>
        <w:t>COLASTICO</w:t>
      </w:r>
      <w:r w:rsidRPr="007B2E6E">
        <w:rPr>
          <w:rFonts w:ascii="Times New Roman" w:eastAsia="Times New Roman" w:hAnsi="Times New Roman" w:cs="Times New Roman"/>
          <w:sz w:val="36"/>
        </w:rPr>
        <w:t xml:space="preserve"> 2018/2019</w:t>
      </w:r>
    </w:p>
    <w:p w:rsidR="004C7F07" w:rsidRPr="007B2E6E" w:rsidRDefault="004C7F07" w:rsidP="004C7F07">
      <w:pPr>
        <w:spacing w:line="205"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Times New Roman" w:hAnsi="Times New Roman" w:cs="Times New Roman"/>
          <w:sz w:val="36"/>
        </w:rPr>
      </w:pPr>
      <w:r w:rsidRPr="007B2E6E">
        <w:rPr>
          <w:rFonts w:ascii="Times New Roman" w:eastAsia="Times New Roman" w:hAnsi="Times New Roman" w:cs="Times New Roman"/>
          <w:sz w:val="36"/>
        </w:rPr>
        <w:t>CLASSE _____________</w:t>
      </w:r>
    </w:p>
    <w:p w:rsidR="004C7F07" w:rsidRPr="007B2E6E" w:rsidRDefault="004C7F07" w:rsidP="004C7F07">
      <w:pPr>
        <w:spacing w:line="212" w:lineRule="exact"/>
        <w:rPr>
          <w:rFonts w:ascii="Times New Roman" w:eastAsia="Arial" w:hAnsi="Times New Roman" w:cs="Times New Roman"/>
          <w:sz w:val="16"/>
        </w:rPr>
      </w:pPr>
    </w:p>
    <w:p w:rsidR="004C7F07" w:rsidRPr="007B2E6E" w:rsidRDefault="004C7F07" w:rsidP="004C7F07">
      <w:pPr>
        <w:spacing w:line="0" w:lineRule="atLeast"/>
        <w:ind w:right="13"/>
        <w:jc w:val="center"/>
        <w:rPr>
          <w:rFonts w:ascii="Times New Roman" w:eastAsia="Times New Roman" w:hAnsi="Times New Roman" w:cs="Times New Roman"/>
          <w:color w:val="FF0000"/>
          <w:sz w:val="24"/>
        </w:rPr>
      </w:pPr>
      <w:r w:rsidRPr="007B2E6E">
        <w:rPr>
          <w:rFonts w:ascii="Times New Roman" w:eastAsia="Times New Roman" w:hAnsi="Times New Roman" w:cs="Times New Roman"/>
          <w:color w:val="FF0000"/>
          <w:sz w:val="24"/>
        </w:rPr>
        <w:t>Manutenzione e assistenza tecnica, opzione apparati, impianti e servizi tecnici civili ed industriali</w:t>
      </w:r>
    </w:p>
    <w:p w:rsidR="004C7F07" w:rsidRPr="007B2E6E" w:rsidRDefault="004C7F07" w:rsidP="004C7F07">
      <w:pPr>
        <w:spacing w:line="200" w:lineRule="exact"/>
        <w:rPr>
          <w:rFonts w:ascii="Times New Roman" w:eastAsia="Arial" w:hAnsi="Times New Roman" w:cs="Times New Roman"/>
          <w:sz w:val="16"/>
        </w:rPr>
      </w:pPr>
    </w:p>
    <w:p w:rsidR="004C7F07" w:rsidRPr="007B2E6E" w:rsidRDefault="004C7F07" w:rsidP="004C7F07">
      <w:pPr>
        <w:spacing w:line="246" w:lineRule="exact"/>
        <w:rPr>
          <w:rFonts w:ascii="Times New Roman" w:eastAsia="Arial" w:hAnsi="Times New Roman" w:cs="Times New Roman"/>
          <w:sz w:val="16"/>
        </w:rPr>
      </w:pPr>
    </w:p>
    <w:p w:rsidR="004C7F07" w:rsidRDefault="004C7F07" w:rsidP="004C7F07">
      <w:pPr>
        <w:spacing w:line="0" w:lineRule="atLeast"/>
        <w:ind w:right="13"/>
        <w:jc w:val="center"/>
        <w:rPr>
          <w:rFonts w:ascii="Times New Roman" w:eastAsia="Times New Roman" w:hAnsi="Times New Roman"/>
          <w:b/>
          <w:sz w:val="24"/>
        </w:rPr>
      </w:pPr>
      <w:r w:rsidRPr="007B2E6E">
        <w:rPr>
          <w:rFonts w:ascii="Times New Roman" w:eastAsia="Times New Roman" w:hAnsi="Times New Roman" w:cs="Times New Roman"/>
          <w:b/>
          <w:sz w:val="24"/>
        </w:rPr>
        <w:t>RIEPILOGO</w:t>
      </w:r>
      <w:r>
        <w:rPr>
          <w:rFonts w:ascii="Times New Roman" w:eastAsia="Times New Roman" w:hAnsi="Times New Roman"/>
          <w:b/>
          <w:sz w:val="24"/>
        </w:rPr>
        <w:t xml:space="preserve"> DOCUMENTO DEL CONSIGLIO DI CLASSE</w:t>
      </w:r>
    </w:p>
    <w:p w:rsidR="004C7F07" w:rsidRDefault="004C7F07" w:rsidP="004C7F07">
      <w:pPr>
        <w:spacing w:line="141" w:lineRule="exact"/>
        <w:rPr>
          <w:rFonts w:ascii="Arial" w:eastAsia="Arial" w:hAnsi="Arial"/>
          <w:sz w:val="16"/>
        </w:rPr>
      </w:pP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del Consiglio di Classe</w:t>
      </w: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complessiva della classe</w:t>
      </w: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Storia della classe</w:t>
      </w:r>
    </w:p>
    <w:p w:rsidR="004C7F07" w:rsidRDefault="004C7F07" w:rsidP="004C7F07">
      <w:pPr>
        <w:spacing w:line="1" w:lineRule="exact"/>
        <w:rPr>
          <w:rFonts w:ascii="Times New Roman" w:eastAsia="Times New Roman" w:hAnsi="Times New Roman"/>
          <w:sz w:val="22"/>
        </w:rPr>
      </w:pPr>
    </w:p>
    <w:p w:rsidR="004C7F07" w:rsidRDefault="004C7F07" w:rsidP="004C7F07">
      <w:pPr>
        <w:numPr>
          <w:ilvl w:val="1"/>
          <w:numId w:val="10"/>
        </w:numPr>
        <w:tabs>
          <w:tab w:val="left" w:pos="727"/>
        </w:tabs>
        <w:spacing w:line="0" w:lineRule="atLeast"/>
        <w:ind w:left="727" w:hanging="367"/>
        <w:rPr>
          <w:rFonts w:ascii="Times New Roman" w:eastAsia="Times New Roman" w:hAnsi="Times New Roman"/>
          <w:sz w:val="22"/>
        </w:rPr>
      </w:pPr>
      <w:r>
        <w:rPr>
          <w:rFonts w:ascii="Times New Roman" w:eastAsia="Times New Roman" w:hAnsi="Times New Roman"/>
          <w:sz w:val="22"/>
        </w:rPr>
        <w:t>Continuità didattica</w:t>
      </w:r>
    </w:p>
    <w:p w:rsidR="004C7F07" w:rsidRDefault="004C7F07" w:rsidP="004C7F07">
      <w:pPr>
        <w:numPr>
          <w:ilvl w:val="1"/>
          <w:numId w:val="10"/>
        </w:numPr>
        <w:tabs>
          <w:tab w:val="left" w:pos="727"/>
        </w:tabs>
        <w:spacing w:line="0" w:lineRule="atLeast"/>
        <w:ind w:left="727" w:hanging="367"/>
        <w:rPr>
          <w:rFonts w:ascii="Times New Roman" w:eastAsia="Times New Roman" w:hAnsi="Times New Roman"/>
          <w:sz w:val="22"/>
        </w:rPr>
      </w:pPr>
      <w:r>
        <w:rPr>
          <w:rFonts w:ascii="Times New Roman" w:eastAsia="Times New Roman" w:hAnsi="Times New Roman"/>
          <w:sz w:val="22"/>
        </w:rPr>
        <w:t>Situazione di partenza della classe nell’anno scolastico in corso</w:t>
      </w:r>
    </w:p>
    <w:p w:rsidR="004C7F07" w:rsidRDefault="004C7F07" w:rsidP="004C7F07">
      <w:pPr>
        <w:spacing w:line="11" w:lineRule="exact"/>
        <w:rPr>
          <w:rFonts w:ascii="Times New Roman" w:eastAsia="Times New Roman" w:hAnsi="Times New Roman"/>
          <w:sz w:val="22"/>
        </w:rPr>
      </w:pP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Altre attività (ampliamenti dell’offerta formativa, viaggi d'istruzione, visite guidate, concorsi, mani-</w:t>
      </w:r>
      <w:proofErr w:type="spellStart"/>
      <w:r>
        <w:rPr>
          <w:rFonts w:ascii="Times New Roman" w:eastAsia="Times New Roman" w:hAnsi="Times New Roman"/>
          <w:sz w:val="22"/>
        </w:rPr>
        <w:t>festazioni</w:t>
      </w:r>
      <w:proofErr w:type="spellEnd"/>
      <w:r>
        <w:rPr>
          <w:rFonts w:ascii="Times New Roman" w:eastAsia="Times New Roman" w:hAnsi="Times New Roman"/>
          <w:sz w:val="22"/>
        </w:rPr>
        <w:t xml:space="preserve"> ecc.)</w:t>
      </w:r>
    </w:p>
    <w:p w:rsidR="004C7F07" w:rsidRDefault="004C7F07" w:rsidP="004C7F07">
      <w:pPr>
        <w:spacing w:line="3" w:lineRule="exact"/>
        <w:rPr>
          <w:rFonts w:ascii="Times New Roman" w:eastAsia="Times New Roman" w:hAnsi="Times New Roman"/>
          <w:sz w:val="22"/>
        </w:rPr>
      </w:pP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Obiettivi raggiunti</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Del consiglio di classe (distinti per livelli in riferimento a: competenze di base, trasversali, tecnico – professionali)</w:t>
      </w:r>
    </w:p>
    <w:p w:rsidR="004C7F07" w:rsidRDefault="004C7F07" w:rsidP="004C7F07">
      <w:pPr>
        <w:spacing w:line="13" w:lineRule="exact"/>
        <w:rPr>
          <w:rFonts w:ascii="Times New Roman" w:eastAsia="Times New Roman" w:hAnsi="Times New Roman"/>
          <w:sz w:val="22"/>
        </w:rPr>
      </w:pPr>
    </w:p>
    <w:p w:rsidR="004C7F07" w:rsidRDefault="004C7F07" w:rsidP="004C7F07">
      <w:pPr>
        <w:numPr>
          <w:ilvl w:val="1"/>
          <w:numId w:val="10"/>
        </w:numPr>
        <w:tabs>
          <w:tab w:val="left" w:pos="727"/>
        </w:tabs>
        <w:spacing w:line="234" w:lineRule="auto"/>
        <w:ind w:left="727" w:right="20" w:hanging="367"/>
        <w:rPr>
          <w:rFonts w:ascii="Times New Roman" w:eastAsia="Times New Roman" w:hAnsi="Times New Roman"/>
          <w:sz w:val="22"/>
        </w:rPr>
      </w:pPr>
      <w:r>
        <w:rPr>
          <w:rFonts w:ascii="Times New Roman" w:eastAsia="Times New Roman" w:hAnsi="Times New Roman"/>
          <w:sz w:val="22"/>
        </w:rPr>
        <w:t>Di ogni disciplina (conoscenze, competenze e capacità nell'ambito delle singole discipline MADI 02b</w:t>
      </w:r>
    </w:p>
    <w:p w:rsidR="004C7F07" w:rsidRDefault="004C7F07" w:rsidP="004C7F07">
      <w:pPr>
        <w:spacing w:line="0" w:lineRule="atLeast"/>
        <w:ind w:left="367"/>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All</w:t>
      </w:r>
      <w:proofErr w:type="spellEnd"/>
      <w:r>
        <w:rPr>
          <w:rFonts w:ascii="Times New Roman" w:eastAsia="Times New Roman" w:hAnsi="Times New Roman"/>
          <w:sz w:val="22"/>
        </w:rPr>
        <w:t>. A - A1)</w:t>
      </w:r>
    </w:p>
    <w:p w:rsidR="004C7F07" w:rsidRDefault="004C7F07" w:rsidP="004C7F07">
      <w:pPr>
        <w:spacing w:line="12" w:lineRule="exact"/>
        <w:rPr>
          <w:rFonts w:ascii="Arial" w:eastAsia="Arial" w:hAnsi="Arial"/>
          <w:sz w:val="16"/>
        </w:rPr>
      </w:pPr>
    </w:p>
    <w:p w:rsidR="004C7F07" w:rsidRDefault="004C7F07" w:rsidP="004C7F07">
      <w:pPr>
        <w:numPr>
          <w:ilvl w:val="1"/>
          <w:numId w:val="11"/>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Delle attività interdisciplinari (conoscenze, competenze e capacità nell'ambito delle Aree disciplinari o comunque in ambito multidisciplinare, pluridisciplinare o interdisciplinare)MADI 03a (</w:t>
      </w:r>
      <w:proofErr w:type="spellStart"/>
      <w:r>
        <w:rPr>
          <w:rFonts w:ascii="Times New Roman" w:eastAsia="Times New Roman" w:hAnsi="Times New Roman"/>
          <w:sz w:val="22"/>
        </w:rPr>
        <w:t>All</w:t>
      </w:r>
      <w:proofErr w:type="spellEnd"/>
      <w:r>
        <w:rPr>
          <w:rFonts w:ascii="Times New Roman" w:eastAsia="Times New Roman" w:hAnsi="Times New Roman"/>
          <w:sz w:val="22"/>
        </w:rPr>
        <w:t>. B)</w:t>
      </w:r>
    </w:p>
    <w:p w:rsidR="004C7F07" w:rsidRDefault="004C7F07" w:rsidP="004C7F07">
      <w:pPr>
        <w:spacing w:line="6" w:lineRule="exact"/>
        <w:rPr>
          <w:rFonts w:ascii="Times New Roman" w:eastAsia="Times New Roman" w:hAnsi="Times New Roman"/>
          <w:sz w:val="22"/>
        </w:rPr>
      </w:pP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e caratteristiche del PCTO (ex ASL)</w:t>
      </w: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professionale raggiunto, compreso il percorso PCTO</w:t>
      </w: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Tabella di corrispondenza generale voto/giudizio</w:t>
      </w:r>
    </w:p>
    <w:p w:rsidR="004C7F07" w:rsidRDefault="004C7F07" w:rsidP="004C7F07">
      <w:pPr>
        <w:spacing w:line="200" w:lineRule="exact"/>
        <w:rPr>
          <w:rFonts w:ascii="Arial" w:eastAsia="Arial" w:hAnsi="Arial"/>
          <w:sz w:val="16"/>
        </w:rPr>
      </w:pPr>
    </w:p>
    <w:p w:rsidR="004C7F07" w:rsidRDefault="004C7F07" w:rsidP="004C7F07">
      <w:pPr>
        <w:spacing w:line="307" w:lineRule="exact"/>
        <w:rPr>
          <w:rFonts w:ascii="Arial" w:eastAsia="Arial" w:hAnsi="Arial"/>
          <w:sz w:val="16"/>
        </w:rPr>
      </w:pPr>
    </w:p>
    <w:p w:rsidR="004C7F07" w:rsidRDefault="004C7F07" w:rsidP="004C7F07">
      <w:pPr>
        <w:spacing w:line="0" w:lineRule="atLeast"/>
        <w:ind w:left="7"/>
        <w:rPr>
          <w:rFonts w:ascii="Times New Roman" w:eastAsia="Times New Roman" w:hAnsi="Times New Roman"/>
          <w:b/>
          <w:sz w:val="22"/>
        </w:rPr>
      </w:pPr>
      <w:r>
        <w:rPr>
          <w:rFonts w:ascii="Times New Roman" w:eastAsia="Times New Roman" w:hAnsi="Times New Roman"/>
          <w:b/>
          <w:sz w:val="22"/>
        </w:rPr>
        <w:t>Allegati per la Commissione:</w:t>
      </w:r>
    </w:p>
    <w:p w:rsidR="004C7F07" w:rsidRDefault="004C7F07" w:rsidP="004C7F07">
      <w:pPr>
        <w:spacing w:line="6" w:lineRule="exact"/>
        <w:rPr>
          <w:rFonts w:ascii="Arial" w:eastAsia="Arial" w:hAnsi="Arial"/>
          <w:sz w:val="16"/>
        </w:rPr>
      </w:pPr>
    </w:p>
    <w:p w:rsidR="004C7F07" w:rsidRDefault="004C7F07" w:rsidP="004C7F07">
      <w:pPr>
        <w:tabs>
          <w:tab w:val="left" w:pos="347"/>
        </w:tabs>
        <w:spacing w:line="235" w:lineRule="auto"/>
        <w:ind w:left="367" w:hanging="359"/>
        <w:jc w:val="both"/>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sz w:val="22"/>
        </w:rPr>
        <w:tab/>
        <w:t>relazioni finali dei docenti, con riferimenti agli eventuali ampliamenti realizzati MADI 02b(allegato A-A1)</w:t>
      </w:r>
    </w:p>
    <w:p w:rsidR="004C7F07" w:rsidRDefault="004C7F07" w:rsidP="004C7F07">
      <w:pPr>
        <w:spacing w:line="11" w:lineRule="exact"/>
        <w:jc w:val="both"/>
        <w:rPr>
          <w:rFonts w:ascii="Arial" w:eastAsia="Arial" w:hAnsi="Arial"/>
          <w:sz w:val="16"/>
        </w:rPr>
      </w:pPr>
    </w:p>
    <w:p w:rsidR="004C7F07" w:rsidRDefault="004C7F07" w:rsidP="004C7F07">
      <w:pPr>
        <w:tabs>
          <w:tab w:val="left" w:pos="347"/>
        </w:tabs>
        <w:spacing w:line="234" w:lineRule="auto"/>
        <w:ind w:left="367" w:hanging="359"/>
        <w:jc w:val="both"/>
        <w:rPr>
          <w:rFonts w:ascii="Times New Roman" w:eastAsia="Times New Roman" w:hAnsi="Times New Roman"/>
          <w:sz w:val="22"/>
        </w:rPr>
      </w:pPr>
      <w:r>
        <w:rPr>
          <w:rFonts w:ascii="Times New Roman" w:eastAsia="Times New Roman" w:hAnsi="Times New Roman"/>
          <w:sz w:val="22"/>
        </w:rPr>
        <w:t>b)</w:t>
      </w:r>
      <w:r>
        <w:rPr>
          <w:rFonts w:ascii="Times New Roman" w:eastAsia="Times New Roman" w:hAnsi="Times New Roman"/>
          <w:sz w:val="22"/>
        </w:rPr>
        <w:tab/>
        <w:t xml:space="preserve">relazione sulle attività multidisciplinari, </w:t>
      </w:r>
      <w:proofErr w:type="spellStart"/>
      <w:r>
        <w:rPr>
          <w:rFonts w:ascii="Times New Roman" w:eastAsia="Times New Roman" w:hAnsi="Times New Roman"/>
          <w:sz w:val="22"/>
        </w:rPr>
        <w:t>pluri</w:t>
      </w:r>
      <w:proofErr w:type="spellEnd"/>
      <w:r>
        <w:rPr>
          <w:rFonts w:ascii="Times New Roman" w:eastAsia="Times New Roman" w:hAnsi="Times New Roman"/>
          <w:sz w:val="22"/>
        </w:rPr>
        <w:t>-disciplinari o interdisciplinari realizzate MADI 03a (Allegato B)</w:t>
      </w:r>
    </w:p>
    <w:p w:rsidR="004C7F07" w:rsidRDefault="004C7F07" w:rsidP="004C7F07">
      <w:pPr>
        <w:spacing w:line="2" w:lineRule="exact"/>
        <w:jc w:val="both"/>
        <w:rPr>
          <w:rFonts w:ascii="Arial" w:eastAsia="Arial" w:hAnsi="Arial"/>
          <w:sz w:val="16"/>
        </w:rPr>
      </w:pPr>
    </w:p>
    <w:p w:rsidR="004C7F07" w:rsidRPr="009B24B8" w:rsidRDefault="004C7F07" w:rsidP="004C7F07">
      <w:pPr>
        <w:numPr>
          <w:ilvl w:val="0"/>
          <w:numId w:val="13"/>
        </w:numPr>
        <w:tabs>
          <w:tab w:val="left" w:pos="367"/>
        </w:tabs>
        <w:spacing w:line="0" w:lineRule="atLeast"/>
        <w:ind w:left="367" w:hanging="367"/>
        <w:jc w:val="both"/>
        <w:rPr>
          <w:rFonts w:ascii="Times New Roman" w:eastAsia="Times New Roman" w:hAnsi="Times New Roman"/>
          <w:color w:val="FF0000"/>
          <w:sz w:val="22"/>
        </w:rPr>
      </w:pPr>
      <w:r w:rsidRPr="009B24B8">
        <w:rPr>
          <w:rFonts w:ascii="Times New Roman" w:eastAsia="Times New Roman" w:hAnsi="Times New Roman"/>
          <w:color w:val="FF0000"/>
          <w:sz w:val="22"/>
        </w:rPr>
        <w:t>Modulo argomento a scelta esame di stato (allegato C)</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simulazione della seconda parte della seconda prova</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quadro voti con risultati scrutinio finale di giugno</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documentazione fornita dal Consiglio di classe relativa ad eventuali alunni in situazione di handicap</w:t>
      </w:r>
    </w:p>
    <w:p w:rsidR="004C7F07" w:rsidRDefault="004C7F07" w:rsidP="004C7F07">
      <w:pPr>
        <w:spacing w:line="9" w:lineRule="exact"/>
        <w:jc w:val="both"/>
        <w:rPr>
          <w:rFonts w:ascii="Times New Roman" w:eastAsia="Times New Roman" w:hAnsi="Times New Roman"/>
          <w:sz w:val="22"/>
        </w:rPr>
      </w:pPr>
    </w:p>
    <w:p w:rsidR="004C7F07" w:rsidRDefault="004C7F07" w:rsidP="004C7F07">
      <w:pPr>
        <w:numPr>
          <w:ilvl w:val="0"/>
          <w:numId w:val="13"/>
        </w:numPr>
        <w:tabs>
          <w:tab w:val="left" w:pos="367"/>
        </w:tabs>
        <w:spacing w:line="235" w:lineRule="auto"/>
        <w:ind w:left="367" w:hanging="367"/>
        <w:jc w:val="both"/>
        <w:rPr>
          <w:rFonts w:ascii="Times New Roman" w:eastAsia="Times New Roman" w:hAnsi="Times New Roman"/>
          <w:sz w:val="22"/>
        </w:rPr>
      </w:pPr>
      <w:r>
        <w:rPr>
          <w:rFonts w:ascii="Times New Roman" w:eastAsia="Times New Roman" w:hAnsi="Times New Roman"/>
          <w:sz w:val="22"/>
        </w:rPr>
        <w:t>attestato del superamento dell’esame preliminare sostenuto davanti al Consiglio di classe da eventuali candidati privatisti</w:t>
      </w:r>
    </w:p>
    <w:p w:rsidR="004C7F07" w:rsidRDefault="004C7F07" w:rsidP="004C7F07">
      <w:pPr>
        <w:numPr>
          <w:ilvl w:val="0"/>
          <w:numId w:val="13"/>
        </w:numPr>
        <w:tabs>
          <w:tab w:val="left" w:pos="367"/>
        </w:tabs>
        <w:spacing w:line="235" w:lineRule="auto"/>
        <w:ind w:left="367" w:hanging="367"/>
        <w:jc w:val="both"/>
        <w:rPr>
          <w:rFonts w:ascii="Times New Roman" w:eastAsia="Times New Roman" w:hAnsi="Times New Roman"/>
          <w:sz w:val="22"/>
        </w:rPr>
      </w:pPr>
      <w:r>
        <w:rPr>
          <w:rFonts w:ascii="Times New Roman" w:eastAsia="Times New Roman" w:hAnsi="Times New Roman"/>
          <w:sz w:val="22"/>
        </w:rPr>
        <w:t>attività e progetti attinenti a “Cittadinanza e Costituzione”</w:t>
      </w:r>
    </w:p>
    <w:p w:rsidR="004C7F07" w:rsidRDefault="004C7F07" w:rsidP="004C7F07">
      <w:pPr>
        <w:spacing w:line="20" w:lineRule="exact"/>
        <w:rPr>
          <w:rFonts w:ascii="Arial" w:eastAsia="Arial" w:hAnsi="Arial"/>
          <w:sz w:val="16"/>
        </w:rPr>
        <w:sectPr w:rsidR="004C7F07">
          <w:footerReference w:type="default" r:id="rId11"/>
          <w:pgSz w:w="11900" w:h="16841"/>
          <w:pgMar w:top="714" w:right="1126" w:bottom="292" w:left="1133" w:header="0" w:footer="0" w:gutter="0"/>
          <w:cols w:space="0" w:equalWidth="0">
            <w:col w:w="9647"/>
          </w:cols>
          <w:docGrid w:linePitch="360"/>
        </w:sect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tabs>
          <w:tab w:val="left" w:pos="347"/>
        </w:tabs>
        <w:spacing w:line="0" w:lineRule="atLeast"/>
        <w:ind w:left="7"/>
        <w:rPr>
          <w:rFonts w:ascii="Times New Roman" w:eastAsia="Times New Roman" w:hAnsi="Times New Roman"/>
          <w:b/>
          <w:sz w:val="22"/>
        </w:rPr>
      </w:pPr>
      <w:r>
        <w:rPr>
          <w:rFonts w:ascii="Times New Roman" w:eastAsia="Times New Roman" w:hAnsi="Times New Roman"/>
          <w:b/>
          <w:sz w:val="22"/>
        </w:rPr>
        <w:lastRenderedPageBreak/>
        <w:t>1.</w:t>
      </w:r>
      <w:r>
        <w:rPr>
          <w:rFonts w:ascii="Times New Roman" w:eastAsia="Times New Roman" w:hAnsi="Times New Roman"/>
          <w:b/>
          <w:sz w:val="22"/>
        </w:rPr>
        <w:tab/>
        <w:t>Presentazione del Consiglio di Classe</w:t>
      </w:r>
    </w:p>
    <w:p w:rsidR="004C7F07" w:rsidRDefault="004C7F07" w:rsidP="004C7F07">
      <w:pPr>
        <w:spacing w:line="236"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580"/>
        <w:gridCol w:w="560"/>
        <w:gridCol w:w="3400"/>
        <w:gridCol w:w="3400"/>
        <w:gridCol w:w="1140"/>
      </w:tblGrid>
      <w:tr w:rsidR="004C7F07" w:rsidTr="007E2322">
        <w:trPr>
          <w:trHeight w:val="261"/>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2"/>
              </w:rPr>
            </w:pPr>
          </w:p>
        </w:tc>
        <w:tc>
          <w:tcPr>
            <w:tcW w:w="56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40"/>
              <w:rPr>
                <w:rFonts w:ascii="Times New Roman" w:eastAsia="Times New Roman" w:hAnsi="Times New Roman"/>
                <w:b/>
                <w:sz w:val="22"/>
              </w:rPr>
            </w:pPr>
            <w:r>
              <w:rPr>
                <w:rFonts w:ascii="Times New Roman" w:eastAsia="Times New Roman" w:hAnsi="Times New Roman"/>
                <w:b/>
                <w:sz w:val="22"/>
              </w:rPr>
              <w:t>N°</w:t>
            </w:r>
          </w:p>
        </w:tc>
        <w:tc>
          <w:tcPr>
            <w:tcW w:w="340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300"/>
              <w:rPr>
                <w:rFonts w:ascii="Times New Roman" w:eastAsia="Times New Roman" w:hAnsi="Times New Roman"/>
                <w:b/>
                <w:sz w:val="22"/>
              </w:rPr>
            </w:pPr>
            <w:r>
              <w:rPr>
                <w:rFonts w:ascii="Times New Roman" w:eastAsia="Times New Roman" w:hAnsi="Times New Roman"/>
                <w:b/>
                <w:sz w:val="22"/>
              </w:rPr>
              <w:t>Docente</w:t>
            </w:r>
          </w:p>
        </w:tc>
        <w:tc>
          <w:tcPr>
            <w:tcW w:w="340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220"/>
              <w:rPr>
                <w:rFonts w:ascii="Times New Roman" w:eastAsia="Times New Roman" w:hAnsi="Times New Roman"/>
                <w:b/>
                <w:sz w:val="22"/>
              </w:rPr>
            </w:pPr>
            <w:r>
              <w:rPr>
                <w:rFonts w:ascii="Times New Roman" w:eastAsia="Times New Roman" w:hAnsi="Times New Roman"/>
                <w:b/>
                <w:sz w:val="22"/>
              </w:rPr>
              <w:t>Discipline</w:t>
            </w:r>
          </w:p>
        </w:tc>
        <w:tc>
          <w:tcPr>
            <w:tcW w:w="114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jc w:val="center"/>
              <w:rPr>
                <w:rFonts w:ascii="Times New Roman" w:eastAsia="Times New Roman" w:hAnsi="Times New Roman"/>
                <w:b/>
                <w:sz w:val="22"/>
              </w:rPr>
            </w:pPr>
            <w:r>
              <w:rPr>
                <w:rFonts w:ascii="Times New Roman" w:eastAsia="Times New Roman" w:hAnsi="Times New Roman"/>
                <w:b/>
                <w:sz w:val="22"/>
              </w:rPr>
              <w:t>ORE</w:t>
            </w:r>
          </w:p>
        </w:tc>
      </w:tr>
      <w:tr w:rsidR="004C7F07" w:rsidTr="007E2322">
        <w:trPr>
          <w:trHeight w:val="240"/>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1" w:lineRule="exact"/>
              <w:jc w:val="center"/>
              <w:rPr>
                <w:rFonts w:ascii="Times New Roman" w:eastAsia="Times New Roman" w:hAnsi="Times New Roman"/>
                <w:w w:val="90"/>
                <w:sz w:val="22"/>
              </w:rPr>
            </w:pPr>
            <w:r>
              <w:rPr>
                <w:rFonts w:ascii="Times New Roman" w:eastAsia="Times New Roman" w:hAnsi="Times New Roman"/>
                <w:w w:val="90"/>
                <w:sz w:val="22"/>
              </w:rPr>
              <w:t>1</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1"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1"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Religione cattolica o </w:t>
            </w:r>
            <w:proofErr w:type="spellStart"/>
            <w:r w:rsidRPr="009B24B8">
              <w:rPr>
                <w:rFonts w:ascii="Times New Roman" w:eastAsia="Times New Roman" w:hAnsi="Times New Roman"/>
                <w:color w:val="FF0000"/>
                <w:sz w:val="22"/>
              </w:rPr>
              <w:t>att</w:t>
            </w:r>
            <w:proofErr w:type="spellEnd"/>
            <w:r w:rsidRPr="009B24B8">
              <w:rPr>
                <w:rFonts w:ascii="Times New Roman" w:eastAsia="Times New Roman" w:hAnsi="Times New Roman"/>
                <w:color w:val="FF0000"/>
                <w:sz w:val="22"/>
              </w:rPr>
              <w:t>. alternative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1" w:lineRule="exact"/>
              <w:jc w:val="center"/>
              <w:rPr>
                <w:rFonts w:ascii="Times New Roman" w:eastAsia="Times New Roman" w:hAnsi="Times New Roman"/>
                <w:sz w:val="22"/>
              </w:rPr>
            </w:pPr>
            <w:r>
              <w:rPr>
                <w:rFonts w:ascii="Times New Roman" w:eastAsia="Times New Roman" w:hAnsi="Times New Roman"/>
                <w:sz w:val="22"/>
              </w:rPr>
              <w:t>1</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2</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Lingua e letteratura italiana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4</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3</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Storia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2</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4</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Matematica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4"/>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5</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Lingua inglese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6</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Scienze motorie e sportive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2</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7</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meccaniche e </w:t>
            </w:r>
            <w:proofErr w:type="spellStart"/>
            <w:r w:rsidRPr="009B24B8">
              <w:rPr>
                <w:rFonts w:ascii="Times New Roman" w:eastAsia="Times New Roman" w:hAnsi="Times New Roman"/>
                <w:color w:val="FF0000"/>
                <w:sz w:val="22"/>
              </w:rPr>
              <w:t>app</w:t>
            </w:r>
            <w:proofErr w:type="spellEnd"/>
            <w:r w:rsidRPr="009B24B8">
              <w:rPr>
                <w:rFonts w:ascii="Times New Roman" w:eastAsia="Times New Roman" w:hAnsi="Times New Roman"/>
                <w:color w:val="FF0000"/>
                <w:sz w:val="22"/>
              </w:rPr>
              <w:t>.</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4</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8</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Tecnologie elettrico-elettroniche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9</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e tecniche di </w:t>
            </w:r>
            <w:proofErr w:type="spellStart"/>
            <w:r w:rsidRPr="009B24B8">
              <w:rPr>
                <w:rFonts w:ascii="Times New Roman" w:eastAsia="Times New Roman" w:hAnsi="Times New Roman"/>
                <w:color w:val="FF0000"/>
                <w:sz w:val="22"/>
              </w:rPr>
              <w:t>inst</w:t>
            </w:r>
            <w:proofErr w:type="spellEnd"/>
            <w:r w:rsidRPr="009B24B8">
              <w:rPr>
                <w:rFonts w:ascii="Times New Roman" w:eastAsia="Times New Roman" w:hAnsi="Times New Roman"/>
                <w:color w:val="FF0000"/>
                <w:sz w:val="22"/>
              </w:rPr>
              <w:t>. e man.</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7</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Laboratori tecnologici ed </w:t>
            </w:r>
            <w:proofErr w:type="spellStart"/>
            <w:r w:rsidRPr="009B24B8">
              <w:rPr>
                <w:rFonts w:ascii="Times New Roman" w:eastAsia="Times New Roman" w:hAnsi="Times New Roman"/>
                <w:color w:val="FF0000"/>
                <w:sz w:val="22"/>
              </w:rPr>
              <w:t>esercit</w:t>
            </w:r>
            <w:proofErr w:type="spellEnd"/>
            <w:r w:rsidRPr="009B24B8">
              <w:rPr>
                <w:rFonts w:ascii="Times New Roman" w:eastAsia="Times New Roman" w:hAnsi="Times New Roman"/>
                <w:color w:val="FF0000"/>
                <w:sz w:val="22"/>
              </w:rPr>
              <w:t>.</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496"/>
        </w:trPr>
        <w:tc>
          <w:tcPr>
            <w:tcW w:w="4540" w:type="dxa"/>
            <w:gridSpan w:val="3"/>
            <w:shd w:val="clear" w:color="auto" w:fill="auto"/>
            <w:vAlign w:val="bottom"/>
          </w:tcPr>
          <w:p w:rsidR="004C7F07" w:rsidRDefault="004C7F07" w:rsidP="007E2322">
            <w:pPr>
              <w:spacing w:line="0" w:lineRule="atLeast"/>
              <w:rPr>
                <w:rFonts w:ascii="Times New Roman" w:eastAsia="Times New Roman" w:hAnsi="Times New Roman"/>
                <w:b/>
                <w:sz w:val="22"/>
              </w:rPr>
            </w:pPr>
            <w:r>
              <w:rPr>
                <w:rFonts w:ascii="Times New Roman" w:eastAsia="Times New Roman" w:hAnsi="Times New Roman"/>
                <w:b/>
                <w:sz w:val="22"/>
              </w:rPr>
              <w:t xml:space="preserve">Coordinatore: </w:t>
            </w:r>
          </w:p>
        </w:tc>
        <w:tc>
          <w:tcPr>
            <w:tcW w:w="4540" w:type="dxa"/>
            <w:gridSpan w:val="2"/>
            <w:shd w:val="clear" w:color="auto" w:fill="auto"/>
            <w:vAlign w:val="bottom"/>
          </w:tcPr>
          <w:p w:rsidR="004C7F07" w:rsidRDefault="004C7F07" w:rsidP="007E2322">
            <w:pPr>
              <w:spacing w:line="0" w:lineRule="atLeast"/>
              <w:ind w:left="1120"/>
              <w:rPr>
                <w:rFonts w:ascii="Times New Roman" w:eastAsia="Times New Roman" w:hAnsi="Times New Roman"/>
                <w:b/>
                <w:sz w:val="22"/>
              </w:rPr>
            </w:pPr>
            <w:r>
              <w:rPr>
                <w:rFonts w:ascii="Times New Roman" w:eastAsia="Times New Roman" w:hAnsi="Times New Roman"/>
                <w:b/>
                <w:sz w:val="22"/>
              </w:rPr>
              <w:t xml:space="preserve">Segretario: </w:t>
            </w:r>
          </w:p>
        </w:tc>
      </w:tr>
    </w:tbl>
    <w:p w:rsidR="004C7F07" w:rsidRDefault="004C7F07" w:rsidP="004C7F07">
      <w:pPr>
        <w:spacing w:line="254" w:lineRule="exact"/>
        <w:rPr>
          <w:rFonts w:ascii="Times New Roman" w:eastAsia="Times New Roman" w:hAnsi="Times New Roman"/>
        </w:rPr>
      </w:pPr>
    </w:p>
    <w:p w:rsidR="004C7F07" w:rsidRDefault="004C7F07" w:rsidP="004C7F07">
      <w:pPr>
        <w:numPr>
          <w:ilvl w:val="0"/>
          <w:numId w:val="14"/>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della classe</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1"/>
          <w:numId w:val="14"/>
        </w:numPr>
        <w:tabs>
          <w:tab w:val="left" w:pos="927"/>
        </w:tabs>
        <w:spacing w:line="234" w:lineRule="auto"/>
        <w:ind w:left="927" w:right="200" w:hanging="360"/>
        <w:rPr>
          <w:rFonts w:ascii="Times New Roman" w:eastAsia="Times New Roman" w:hAnsi="Times New Roman"/>
          <w:sz w:val="22"/>
        </w:rPr>
      </w:pPr>
      <w:r>
        <w:rPr>
          <w:rFonts w:ascii="Times New Roman" w:eastAsia="Times New Roman" w:hAnsi="Times New Roman"/>
          <w:sz w:val="22"/>
        </w:rPr>
        <w:t>Storia della classe (con cenni ad eventuali competenze acquisite e verificate in anni precedenti al quinto)</w:t>
      </w:r>
    </w:p>
    <w:p w:rsidR="004C7F07" w:rsidRPr="009B24B8" w:rsidRDefault="004C7F07" w:rsidP="004C7F07">
      <w:pPr>
        <w:spacing w:line="0" w:lineRule="atLeast"/>
        <w:ind w:left="567"/>
        <w:rPr>
          <w:rFonts w:ascii="Times New Roman" w:eastAsia="Times New Roman" w:hAnsi="Times New Roman"/>
          <w:color w:val="FF0000"/>
          <w:sz w:val="22"/>
        </w:rPr>
      </w:pPr>
      <w:r w:rsidRPr="009B24B8">
        <w:rPr>
          <w:rFonts w:ascii="Times New Roman" w:eastAsia="Times New Roman" w:hAnsi="Times New Roman"/>
          <w:color w:val="FF0000"/>
          <w:sz w:val="22"/>
        </w:rPr>
        <w:t>La classe è composta da 20 alunni tutti maschi.</w:t>
      </w:r>
    </w:p>
    <w:p w:rsidR="004C7F07" w:rsidRPr="009B24B8" w:rsidRDefault="004C7F07" w:rsidP="004C7F07">
      <w:pPr>
        <w:spacing w:line="12"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Tre studenti presentano un percorso regolare di studi, tredici sono in ritardo di un anno, due di due anni, uno di tre anni ed un altro di quattro anni.</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7"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presenti due ripetenti di quinta, gli altri studenti provengono dalla 4AE, che era composta da 17 alunni, compresi i due ripetenti di quarta aggiuntisi ad inizio anno, tutti gli altri hanno avuto un percorso regolare nel triennio. La terza AE era composta da diciannove alunni, quattro dei quali non sono stati ammessi all’anno successivo.</w:t>
      </w:r>
    </w:p>
    <w:p w:rsidR="004C7F07" w:rsidRPr="009B24B8" w:rsidRDefault="004C7F07" w:rsidP="004C7F07">
      <w:pPr>
        <w:spacing w:line="11" w:lineRule="exact"/>
        <w:rPr>
          <w:rFonts w:ascii="Times New Roman" w:eastAsia="Times New Roman" w:hAnsi="Times New Roman"/>
          <w:color w:val="FF0000"/>
        </w:rPr>
      </w:pPr>
    </w:p>
    <w:p w:rsidR="004C7F07" w:rsidRPr="009B24B8" w:rsidRDefault="004C7F07" w:rsidP="004C7F07">
      <w:pPr>
        <w:spacing w:line="235"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presenti quattro alunni di origine straniera, tre con cittadinanza italiana, uno di questi ha seguito vari corsi di alfabetizzazione.</w:t>
      </w:r>
    </w:p>
    <w:p w:rsidR="004C7F07" w:rsidRPr="009B24B8" w:rsidRDefault="004C7F07" w:rsidP="004C7F07">
      <w:pPr>
        <w:spacing w:line="11" w:lineRule="exact"/>
        <w:rPr>
          <w:rFonts w:ascii="Times New Roman" w:eastAsia="Times New Roman" w:hAnsi="Times New Roman"/>
          <w:color w:val="FF0000"/>
        </w:rPr>
      </w:pPr>
    </w:p>
    <w:p w:rsidR="004C7F07" w:rsidRPr="009B24B8" w:rsidRDefault="004C7F07" w:rsidP="004C7F07">
      <w:pPr>
        <w:spacing w:line="235"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 quattro alunni DSA presenti e l’alunno BES hanno seguito una programmazione regolare, pur con i dovuti accorgimenti e disposizioni riportate nella documentazione riservata allegata (PDP).</w:t>
      </w:r>
    </w:p>
    <w:p w:rsidR="004C7F07" w:rsidRPr="009B24B8" w:rsidRDefault="004C7F07" w:rsidP="004C7F07">
      <w:pPr>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Non si avvale dell’insegnamento della religione un solo studente.</w:t>
      </w:r>
    </w:p>
    <w:p w:rsidR="004C7F07" w:rsidRPr="009B24B8" w:rsidRDefault="004C7F07" w:rsidP="004C7F07">
      <w:pPr>
        <w:spacing w:line="10" w:lineRule="exact"/>
        <w:rPr>
          <w:rFonts w:ascii="Times New Roman" w:eastAsia="Times New Roman" w:hAnsi="Times New Roman"/>
          <w:color w:val="FF0000"/>
        </w:rPr>
      </w:pPr>
    </w:p>
    <w:p w:rsidR="004C7F07" w:rsidRPr="009B24B8" w:rsidRDefault="004C7F07" w:rsidP="004C7F07">
      <w:pPr>
        <w:spacing w:line="238"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 xml:space="preserve">Dal punto di vista della disciplina la classe si è dimostrata nel complesso, abbastanza corretta, a parte un </w:t>
      </w:r>
      <w:proofErr w:type="spellStart"/>
      <w:r w:rsidRPr="009B24B8">
        <w:rPr>
          <w:rFonts w:ascii="Times New Roman" w:eastAsia="Times New Roman" w:hAnsi="Times New Roman"/>
          <w:color w:val="FF0000"/>
          <w:sz w:val="22"/>
        </w:rPr>
        <w:t>at-teggiamento</w:t>
      </w:r>
      <w:proofErr w:type="spellEnd"/>
      <w:r w:rsidRPr="009B24B8">
        <w:rPr>
          <w:rFonts w:ascii="Times New Roman" w:eastAsia="Times New Roman" w:hAnsi="Times New Roman"/>
          <w:color w:val="FF0000"/>
          <w:sz w:val="22"/>
        </w:rPr>
        <w:t xml:space="preserve"> a volte un po’ superficiale, relativo ad una minoranza di studenti, verso l’attenzione e la parteci-</w:t>
      </w:r>
      <w:proofErr w:type="spellStart"/>
      <w:r w:rsidRPr="009B24B8">
        <w:rPr>
          <w:rFonts w:ascii="Times New Roman" w:eastAsia="Times New Roman" w:hAnsi="Times New Roman"/>
          <w:color w:val="FF0000"/>
          <w:sz w:val="22"/>
        </w:rPr>
        <w:t>pazione</w:t>
      </w:r>
      <w:proofErr w:type="spellEnd"/>
      <w:r w:rsidRPr="009B24B8">
        <w:rPr>
          <w:rFonts w:ascii="Times New Roman" w:eastAsia="Times New Roman" w:hAnsi="Times New Roman"/>
          <w:color w:val="FF0000"/>
          <w:sz w:val="22"/>
        </w:rPr>
        <w:t xml:space="preserve"> nelle varie discipline. L’impegno, lo studio, la concentrazione, in generale, non sono stati sempre sufficienti ed adeguati al percorso di un quinto anno di scuola superiore. Diversi alunni evidenziavano ad ini-zio anno, lacune di base anche importanti, su queste lacune si è spesso lavorato rallentando l’attività didatti-</w:t>
      </w:r>
      <w:proofErr w:type="spellStart"/>
      <w:r w:rsidRPr="009B24B8">
        <w:rPr>
          <w:rFonts w:ascii="Times New Roman" w:eastAsia="Times New Roman" w:hAnsi="Times New Roman"/>
          <w:color w:val="FF0000"/>
          <w:sz w:val="22"/>
        </w:rPr>
        <w:t>ca</w:t>
      </w:r>
      <w:proofErr w:type="spellEnd"/>
      <w:r w:rsidRPr="009B24B8">
        <w:rPr>
          <w:rFonts w:ascii="Times New Roman" w:eastAsia="Times New Roman" w:hAnsi="Times New Roman"/>
          <w:color w:val="FF0000"/>
          <w:sz w:val="22"/>
        </w:rPr>
        <w:t>. L’attività disciplinare ha migliorato questa situazione, riuscendo in parte a colmare alcuni vuoti, rendendo meno frammentario e più logico il percorso conoscitivo.</w:t>
      </w:r>
    </w:p>
    <w:p w:rsidR="004C7F07" w:rsidRPr="009B24B8" w:rsidRDefault="004C7F07" w:rsidP="004C7F07">
      <w:pPr>
        <w:spacing w:line="15" w:lineRule="exact"/>
        <w:rPr>
          <w:rFonts w:ascii="Times New Roman" w:eastAsia="Times New Roman" w:hAnsi="Times New Roman"/>
          <w:color w:val="FF0000"/>
        </w:rPr>
      </w:pPr>
    </w:p>
    <w:p w:rsidR="004C7F07" w:rsidRPr="009B24B8" w:rsidRDefault="004C7F07" w:rsidP="004C7F07">
      <w:pPr>
        <w:spacing w:line="236"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Le carenze si sono evidenziate soprattutto nel settore tecnico scientifico e naturalmente la programmazione ha un po’ risentito di queste difficoltà, come del resto i numerosi impegni, incontri tecnici, orientamento, vi-site aziendali, hanno penalizzato alcune materie più di altre.</w:t>
      </w:r>
    </w:p>
    <w:p w:rsidR="004C7F07" w:rsidRPr="009B24B8" w:rsidRDefault="004C7F07" w:rsidP="004C7F07">
      <w:pPr>
        <w:spacing w:line="12" w:lineRule="exact"/>
        <w:rPr>
          <w:rFonts w:ascii="Times New Roman" w:eastAsia="Times New Roman" w:hAnsi="Times New Roman"/>
          <w:color w:val="FF0000"/>
        </w:rPr>
      </w:pPr>
    </w:p>
    <w:p w:rsidR="004C7F07" w:rsidRPr="009B24B8" w:rsidRDefault="004C7F07" w:rsidP="004C7F07">
      <w:pPr>
        <w:spacing w:line="237"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 xml:space="preserve">Per quanto riguarda i risultati raggiunti in termini di conoscenze, competenze ed abilità, si può dire che gli obiettivi raggiunti siano nel complesso appena sufficienti. Accanto ad un gruppetto di alunni volenterosi, </w:t>
      </w:r>
      <w:proofErr w:type="spellStart"/>
      <w:r w:rsidRPr="009B24B8">
        <w:rPr>
          <w:rFonts w:ascii="Times New Roman" w:eastAsia="Times New Roman" w:hAnsi="Times New Roman"/>
          <w:color w:val="FF0000"/>
          <w:sz w:val="22"/>
        </w:rPr>
        <w:t>im-pegnati</w:t>
      </w:r>
      <w:proofErr w:type="spellEnd"/>
      <w:r w:rsidRPr="009B24B8">
        <w:rPr>
          <w:rFonts w:ascii="Times New Roman" w:eastAsia="Times New Roman" w:hAnsi="Times New Roman"/>
          <w:color w:val="FF0000"/>
          <w:sz w:val="22"/>
        </w:rPr>
        <w:t xml:space="preserve"> e partecipi, rimangono infatti, alcuni studenti spesso in difficoltà o non costantemente impegnati a raggiungere adeguati risultati.</w:t>
      </w:r>
    </w:p>
    <w:p w:rsidR="004C7F07" w:rsidRPr="009B24B8" w:rsidRDefault="004C7F07" w:rsidP="004C7F07">
      <w:pPr>
        <w:spacing w:line="14"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da segnalare alcuni alunni che hanno accumulato un numero considerevole di assenze e ritardi, senza però superare il limite massimo consentito.</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Il clima instauratosi nella classe comunque, ha permesso anche momenti di normale collaborazione e crescita sotto vari aspetti, non solo disciplinari.</w:t>
      </w:r>
    </w:p>
    <w:p w:rsidR="004C7F07" w:rsidRPr="009B24B8" w:rsidRDefault="004C7F07" w:rsidP="004C7F07">
      <w:pPr>
        <w:spacing w:line="13" w:lineRule="exact"/>
        <w:rPr>
          <w:rFonts w:ascii="Times New Roman" w:eastAsia="Times New Roman" w:hAnsi="Times New Roman"/>
          <w:color w:val="FF0000"/>
        </w:rPr>
      </w:pPr>
    </w:p>
    <w:p w:rsidR="004C7F07"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Alcune difficoltà emerse durante l’anno scolastico si possono considerare in parte superate tramite la consueta attività di recupero.</w:t>
      </w: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sz w:val="22"/>
        </w:rPr>
      </w:pPr>
    </w:p>
    <w:p w:rsidR="004C7F07" w:rsidRDefault="004C7F07"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4C7F07" w:rsidRDefault="004C7F07" w:rsidP="004C7F07">
      <w:pPr>
        <w:tabs>
          <w:tab w:val="left" w:pos="907"/>
        </w:tabs>
        <w:spacing w:line="0" w:lineRule="atLeast"/>
        <w:ind w:left="567"/>
        <w:rPr>
          <w:rFonts w:ascii="Times New Roman" w:eastAsia="Times New Roman" w:hAnsi="Times New Roman"/>
          <w:b/>
          <w:sz w:val="21"/>
        </w:rPr>
      </w:pPr>
      <w:r>
        <w:rPr>
          <w:rFonts w:ascii="Times New Roman" w:eastAsia="Times New Roman" w:hAnsi="Times New Roman"/>
          <w:b/>
          <w:sz w:val="22"/>
        </w:rPr>
        <w:lastRenderedPageBreak/>
        <w:t>b)</w:t>
      </w:r>
      <w:r>
        <w:rPr>
          <w:rFonts w:ascii="Times New Roman" w:eastAsia="Times New Roman" w:hAnsi="Times New Roman"/>
        </w:rPr>
        <w:tab/>
      </w:r>
      <w:r>
        <w:rPr>
          <w:rFonts w:ascii="Times New Roman" w:eastAsia="Times New Roman" w:hAnsi="Times New Roman"/>
          <w:b/>
          <w:sz w:val="21"/>
        </w:rPr>
        <w:t>Continuità didattica</w:t>
      </w:r>
    </w:p>
    <w:p w:rsidR="004C7F07" w:rsidRDefault="004C7F07" w:rsidP="004C7F07">
      <w:pPr>
        <w:spacing w:line="200" w:lineRule="exact"/>
        <w:rPr>
          <w:rFonts w:ascii="Times New Roman" w:eastAsia="Times New Roman" w:hAnsi="Times New Roman"/>
        </w:rPr>
      </w:pPr>
    </w:p>
    <w:p w:rsidR="004C7F07" w:rsidRDefault="004C7F07" w:rsidP="004C7F07">
      <w:pPr>
        <w:spacing w:line="291" w:lineRule="exact"/>
        <w:rPr>
          <w:rFonts w:ascii="Times New Roman" w:eastAsia="Times New Roman" w:hAnsi="Times New Roman"/>
        </w:rPr>
      </w:pPr>
    </w:p>
    <w:tbl>
      <w:tblPr>
        <w:tblW w:w="0" w:type="auto"/>
        <w:tblInd w:w="17" w:type="dxa"/>
        <w:tblLayout w:type="fixed"/>
        <w:tblCellMar>
          <w:left w:w="0" w:type="dxa"/>
          <w:right w:w="0" w:type="dxa"/>
        </w:tblCellMar>
        <w:tblLook w:val="0000" w:firstRow="0" w:lastRow="0" w:firstColumn="0" w:lastColumn="0" w:noHBand="0" w:noVBand="0"/>
      </w:tblPr>
      <w:tblGrid>
        <w:gridCol w:w="4000"/>
        <w:gridCol w:w="1820"/>
        <w:gridCol w:w="1920"/>
        <w:gridCol w:w="1920"/>
      </w:tblGrid>
      <w:tr w:rsidR="004C7F07" w:rsidTr="007E2322">
        <w:trPr>
          <w:trHeight w:val="306"/>
        </w:trPr>
        <w:tc>
          <w:tcPr>
            <w:tcW w:w="4000" w:type="dxa"/>
            <w:tcBorders>
              <w:top w:val="single" w:sz="8" w:space="0" w:color="auto"/>
              <w:left w:val="single" w:sz="8" w:space="0" w:color="auto"/>
              <w:right w:val="single" w:sz="8" w:space="0" w:color="auto"/>
            </w:tcBorders>
            <w:shd w:val="clear" w:color="auto" w:fill="auto"/>
            <w:vAlign w:val="bottom"/>
          </w:tcPr>
          <w:p w:rsidR="004C7F07" w:rsidRDefault="004C7F07" w:rsidP="007E2322">
            <w:pPr>
              <w:spacing w:line="0" w:lineRule="atLeast"/>
              <w:ind w:left="1520"/>
              <w:rPr>
                <w:rFonts w:ascii="Times New Roman" w:eastAsia="Times New Roman" w:hAnsi="Times New Roman"/>
                <w:b/>
                <w:sz w:val="22"/>
              </w:rPr>
            </w:pPr>
            <w:r>
              <w:rPr>
                <w:rFonts w:ascii="Times New Roman" w:eastAsia="Times New Roman" w:hAnsi="Times New Roman"/>
                <w:b/>
                <w:sz w:val="22"/>
              </w:rPr>
              <w:t>Discipline</w:t>
            </w:r>
          </w:p>
        </w:tc>
        <w:tc>
          <w:tcPr>
            <w:tcW w:w="18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r>
              <w:rPr>
                <w:rFonts w:ascii="Times New Roman" w:eastAsia="Times New Roman" w:hAnsi="Times New Roman"/>
                <w:sz w:val="22"/>
              </w:rPr>
              <w:t>3° anno</w:t>
            </w:r>
          </w:p>
        </w:tc>
        <w:tc>
          <w:tcPr>
            <w:tcW w:w="19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r>
              <w:rPr>
                <w:rFonts w:ascii="Times New Roman" w:eastAsia="Times New Roman" w:hAnsi="Times New Roman"/>
                <w:sz w:val="22"/>
              </w:rPr>
              <w:t>4° anno</w:t>
            </w:r>
          </w:p>
        </w:tc>
        <w:tc>
          <w:tcPr>
            <w:tcW w:w="19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r>
              <w:rPr>
                <w:rFonts w:ascii="Times New Roman" w:eastAsia="Times New Roman" w:hAnsi="Times New Roman"/>
                <w:sz w:val="22"/>
              </w:rPr>
              <w:t>5° anno</w:t>
            </w:r>
          </w:p>
        </w:tc>
      </w:tr>
      <w:tr w:rsidR="004C7F07" w:rsidTr="007E2322">
        <w:trPr>
          <w:trHeight w:val="60"/>
        </w:trPr>
        <w:tc>
          <w:tcPr>
            <w:tcW w:w="4000" w:type="dxa"/>
            <w:tcBorders>
              <w:left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Religione cattolica o </w:t>
            </w:r>
            <w:proofErr w:type="spellStart"/>
            <w:r w:rsidRPr="009B24B8">
              <w:rPr>
                <w:rFonts w:ascii="Times New Roman" w:eastAsia="Times New Roman" w:hAnsi="Times New Roman"/>
                <w:color w:val="FF0000"/>
                <w:sz w:val="22"/>
              </w:rPr>
              <w:t>att</w:t>
            </w:r>
            <w:proofErr w:type="spellEnd"/>
            <w:r w:rsidRPr="009B24B8">
              <w:rPr>
                <w:rFonts w:ascii="Times New Roman" w:eastAsia="Times New Roman" w:hAnsi="Times New Roman"/>
                <w:color w:val="FF0000"/>
                <w:sz w:val="22"/>
              </w:rPr>
              <w:t>. alternative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Lingua e letteratura italiana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Storia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Matematica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4"/>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Lingua inglese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Scienze motorie e sportive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meccaniche e </w:t>
            </w:r>
            <w:proofErr w:type="spellStart"/>
            <w:r w:rsidRPr="009B24B8">
              <w:rPr>
                <w:rFonts w:ascii="Times New Roman" w:eastAsia="Times New Roman" w:hAnsi="Times New Roman"/>
                <w:color w:val="FF0000"/>
                <w:sz w:val="22"/>
              </w:rPr>
              <w:t>app</w:t>
            </w:r>
            <w:proofErr w:type="spellEnd"/>
            <w:r w:rsidRPr="009B24B8">
              <w:rPr>
                <w:rFonts w:ascii="Times New Roman" w:eastAsia="Times New Roman" w:hAnsi="Times New Roman"/>
                <w:color w:val="FF0000"/>
                <w:sz w:val="22"/>
              </w:rPr>
              <w:t>.</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2"/>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1"/>
              </w:rPr>
            </w:pP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r>
      <w:tr w:rsidR="004C7F07" w:rsidTr="007E2322">
        <w:trPr>
          <w:trHeight w:val="64"/>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Tecnologie elettrico-elettroniche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3"/>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1"/>
              </w:rPr>
            </w:pP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e tecniche di </w:t>
            </w:r>
            <w:proofErr w:type="spellStart"/>
            <w:r w:rsidRPr="009B24B8">
              <w:rPr>
                <w:rFonts w:ascii="Times New Roman" w:eastAsia="Times New Roman" w:hAnsi="Times New Roman"/>
                <w:color w:val="FF0000"/>
                <w:sz w:val="22"/>
              </w:rPr>
              <w:t>inst</w:t>
            </w:r>
            <w:proofErr w:type="spellEnd"/>
            <w:r w:rsidRPr="009B24B8">
              <w:rPr>
                <w:rFonts w:ascii="Times New Roman" w:eastAsia="Times New Roman" w:hAnsi="Times New Roman"/>
                <w:color w:val="FF0000"/>
                <w:sz w:val="22"/>
              </w:rPr>
              <w:t>. e man.</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4"/>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2"/>
              </w:rPr>
            </w:pPr>
          </w:p>
        </w:tc>
        <w:tc>
          <w:tcPr>
            <w:tcW w:w="182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Laboratori tecnologici ed </w:t>
            </w:r>
            <w:proofErr w:type="spellStart"/>
            <w:r w:rsidRPr="009B24B8">
              <w:rPr>
                <w:rFonts w:ascii="Times New Roman" w:eastAsia="Times New Roman" w:hAnsi="Times New Roman"/>
                <w:color w:val="FF0000"/>
                <w:sz w:val="22"/>
              </w:rPr>
              <w:t>esercit</w:t>
            </w:r>
            <w:proofErr w:type="spellEnd"/>
            <w:r w:rsidRPr="009B24B8">
              <w:rPr>
                <w:rFonts w:ascii="Times New Roman" w:eastAsia="Times New Roman" w:hAnsi="Times New Roman"/>
                <w:color w:val="FF0000"/>
                <w:sz w:val="22"/>
              </w:rPr>
              <w:t>.</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bl>
    <w:p w:rsidR="004C7F07" w:rsidRDefault="004C7F07" w:rsidP="004C7F07">
      <w:pPr>
        <w:spacing w:line="200" w:lineRule="exact"/>
        <w:rPr>
          <w:rFonts w:ascii="Times New Roman" w:eastAsia="Times New Roman" w:hAnsi="Times New Roman"/>
        </w:rPr>
      </w:pPr>
    </w:p>
    <w:p w:rsidR="004C7F07" w:rsidRDefault="004C7F07" w:rsidP="004C7F07">
      <w:pPr>
        <w:spacing w:line="200" w:lineRule="exact"/>
        <w:rPr>
          <w:rFonts w:ascii="Times New Roman" w:eastAsia="Times New Roman" w:hAnsi="Times New Roman"/>
        </w:rPr>
      </w:pPr>
    </w:p>
    <w:p w:rsidR="004C7F07" w:rsidRDefault="004C7F07" w:rsidP="004C7F07">
      <w:pPr>
        <w:numPr>
          <w:ilvl w:val="1"/>
          <w:numId w:val="15"/>
        </w:numPr>
        <w:tabs>
          <w:tab w:val="left" w:pos="927"/>
        </w:tabs>
        <w:spacing w:line="0" w:lineRule="atLeast"/>
        <w:ind w:left="927" w:hanging="360"/>
        <w:rPr>
          <w:rFonts w:ascii="Times New Roman" w:eastAsia="Times New Roman" w:hAnsi="Times New Roman"/>
          <w:b/>
          <w:sz w:val="22"/>
        </w:rPr>
      </w:pPr>
      <w:r>
        <w:rPr>
          <w:rFonts w:ascii="Times New Roman" w:eastAsia="Times New Roman" w:hAnsi="Times New Roman"/>
          <w:b/>
          <w:sz w:val="22"/>
        </w:rPr>
        <w:t>Situazione di partenza della classe nell'anno scolastico in corso</w:t>
      </w:r>
    </w:p>
    <w:p w:rsidR="004C7F07" w:rsidRDefault="004C7F07" w:rsidP="004C7F07">
      <w:pPr>
        <w:spacing w:line="260" w:lineRule="exact"/>
        <w:rPr>
          <w:rFonts w:ascii="Times New Roman" w:eastAsia="Times New Roman" w:hAnsi="Times New Roman"/>
          <w:b/>
          <w:sz w:val="22"/>
        </w:rPr>
      </w:pPr>
    </w:p>
    <w:p w:rsidR="004C7F07" w:rsidRPr="009B24B8" w:rsidRDefault="004C7F07" w:rsidP="004C7F07">
      <w:pPr>
        <w:numPr>
          <w:ilvl w:val="0"/>
          <w:numId w:val="15"/>
        </w:numPr>
        <w:tabs>
          <w:tab w:val="left" w:pos="132"/>
        </w:tabs>
        <w:spacing w:line="235" w:lineRule="auto"/>
        <w:ind w:left="7" w:right="260" w:hanging="7"/>
        <w:rPr>
          <w:rFonts w:ascii="Times New Roman" w:eastAsia="Times New Roman" w:hAnsi="Times New Roman"/>
          <w:color w:val="FF0000"/>
          <w:sz w:val="22"/>
        </w:rPr>
      </w:pPr>
      <w:r w:rsidRPr="009B24B8">
        <w:rPr>
          <w:rFonts w:ascii="Times New Roman" w:eastAsia="Times New Roman" w:hAnsi="Times New Roman"/>
          <w:color w:val="FF0000"/>
          <w:sz w:val="22"/>
        </w:rPr>
        <w:t>Sanno formulare ed esprimere ragionamenti non complessi utilizzando un lessico essenziale anche se con qualche incertezza.</w:t>
      </w:r>
    </w:p>
    <w:p w:rsidR="004C7F07" w:rsidRPr="009B24B8" w:rsidRDefault="004C7F07" w:rsidP="004C7F07">
      <w:pPr>
        <w:spacing w:line="10"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700" w:hanging="7"/>
        <w:rPr>
          <w:rFonts w:ascii="Times New Roman" w:eastAsia="Times New Roman" w:hAnsi="Times New Roman"/>
          <w:color w:val="FF0000"/>
          <w:sz w:val="22"/>
        </w:rPr>
      </w:pPr>
      <w:r w:rsidRPr="009B24B8">
        <w:rPr>
          <w:rFonts w:ascii="Times New Roman" w:eastAsia="Times New Roman" w:hAnsi="Times New Roman"/>
          <w:color w:val="FF0000"/>
          <w:sz w:val="22"/>
        </w:rPr>
        <w:t>Sanno organizzare, se guidati, un testo scritto in modo sufficientemente chiaro anche se non sempre corretto.</w:t>
      </w:r>
    </w:p>
    <w:p w:rsidR="004C7F07" w:rsidRPr="009B24B8" w:rsidRDefault="004C7F07" w:rsidP="004C7F07">
      <w:pPr>
        <w:spacing w:line="13"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620" w:hanging="7"/>
        <w:rPr>
          <w:rFonts w:ascii="Times New Roman" w:eastAsia="Times New Roman" w:hAnsi="Times New Roman"/>
          <w:color w:val="FF0000"/>
          <w:sz w:val="22"/>
        </w:rPr>
      </w:pPr>
      <w:r w:rsidRPr="009B24B8">
        <w:rPr>
          <w:rFonts w:ascii="Times New Roman" w:eastAsia="Times New Roman" w:hAnsi="Times New Roman"/>
          <w:color w:val="FF0000"/>
          <w:sz w:val="22"/>
        </w:rPr>
        <w:t>Sanno utilizzare la terminologia tecnica ed i linguaggi specifici con qualche incertezza e con limitate proprietà.</w:t>
      </w:r>
    </w:p>
    <w:p w:rsidR="004C7F07" w:rsidRPr="009B24B8" w:rsidRDefault="004C7F07" w:rsidP="004C7F07">
      <w:pPr>
        <w:spacing w:line="13"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60" w:hanging="7"/>
        <w:rPr>
          <w:rFonts w:ascii="Times New Roman" w:eastAsia="Times New Roman" w:hAnsi="Times New Roman"/>
          <w:color w:val="FF0000"/>
          <w:sz w:val="22"/>
        </w:rPr>
      </w:pPr>
      <w:r w:rsidRPr="009B24B8">
        <w:rPr>
          <w:rFonts w:ascii="Times New Roman" w:eastAsia="Times New Roman" w:hAnsi="Times New Roman"/>
          <w:color w:val="FF0000"/>
          <w:sz w:val="22"/>
        </w:rPr>
        <w:t>Sanno consultare e utilizzare la documentazione tecnica, manuali tecnici e dizionari anche se non sempre in modo completo e sufficiente.</w:t>
      </w:r>
    </w:p>
    <w:p w:rsidR="004C7F07" w:rsidRDefault="004C7F07" w:rsidP="004C7F07">
      <w:pPr>
        <w:numPr>
          <w:ilvl w:val="0"/>
          <w:numId w:val="15"/>
        </w:numPr>
        <w:tabs>
          <w:tab w:val="left" w:pos="127"/>
        </w:tabs>
        <w:spacing w:line="0" w:lineRule="atLeast"/>
        <w:ind w:left="127" w:hanging="127"/>
        <w:rPr>
          <w:rFonts w:ascii="Times New Roman" w:eastAsia="Times New Roman" w:hAnsi="Times New Roman"/>
          <w:sz w:val="22"/>
        </w:rPr>
      </w:pPr>
      <w:r w:rsidRPr="009B24B8">
        <w:rPr>
          <w:rFonts w:ascii="Times New Roman" w:eastAsia="Times New Roman" w:hAnsi="Times New Roman"/>
          <w:color w:val="FF0000"/>
          <w:sz w:val="22"/>
        </w:rPr>
        <w:t>Sanno lavorare in gruppo anche se non sempre la distribuzione dei compiti risulta equilibrata e costruttiva.</w:t>
      </w:r>
    </w:p>
    <w:p w:rsidR="004C7F07" w:rsidRDefault="004C7F07" w:rsidP="004C7F07">
      <w:pPr>
        <w:spacing w:line="268" w:lineRule="exact"/>
        <w:rPr>
          <w:rFonts w:ascii="Times New Roman" w:eastAsia="Times New Roman" w:hAnsi="Times New Roman"/>
          <w:sz w:val="22"/>
        </w:rPr>
      </w:pPr>
    </w:p>
    <w:p w:rsidR="004C7F07" w:rsidRDefault="004C7F07" w:rsidP="004C7F07">
      <w:pPr>
        <w:numPr>
          <w:ilvl w:val="1"/>
          <w:numId w:val="16"/>
        </w:numPr>
        <w:tabs>
          <w:tab w:val="left" w:pos="927"/>
        </w:tabs>
        <w:spacing w:line="235" w:lineRule="auto"/>
        <w:ind w:left="927" w:right="160" w:hanging="360"/>
        <w:rPr>
          <w:rFonts w:ascii="Times New Roman" w:eastAsia="Times New Roman" w:hAnsi="Times New Roman"/>
          <w:b/>
          <w:sz w:val="22"/>
        </w:rPr>
      </w:pPr>
      <w:r>
        <w:rPr>
          <w:rFonts w:ascii="Times New Roman" w:eastAsia="Times New Roman" w:hAnsi="Times New Roman"/>
          <w:b/>
          <w:sz w:val="22"/>
        </w:rPr>
        <w:t>Altre attività (ampliamenti dell’offerta formativa, viaggi istruzione, visite guidate, concorsi, manifestazioni ecc.)</w:t>
      </w:r>
    </w:p>
    <w:p w:rsidR="004C7F07" w:rsidRDefault="004C7F07" w:rsidP="004C7F07">
      <w:pPr>
        <w:spacing w:line="247" w:lineRule="exact"/>
        <w:rPr>
          <w:rFonts w:ascii="Times New Roman" w:eastAsia="Times New Roman" w:hAnsi="Times New Roman"/>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Classe terza:</w:t>
      </w:r>
      <w:r w:rsidRPr="009B24B8">
        <w:rPr>
          <w:rFonts w:ascii="Times New Roman" w:eastAsia="Times New Roman" w:hAnsi="Times New Roman"/>
          <w:color w:val="FF0000"/>
        </w:rPr>
        <w:tab/>
      </w:r>
      <w:r w:rsidRPr="009B24B8">
        <w:rPr>
          <w:rFonts w:ascii="Times New Roman" w:eastAsia="Times New Roman" w:hAnsi="Times New Roman"/>
          <w:color w:val="FF0000"/>
          <w:sz w:val="22"/>
        </w:rPr>
        <w:t>lettorato di inglese,</w:t>
      </w:r>
    </w:p>
    <w:p w:rsidR="004C7F07" w:rsidRPr="009B24B8" w:rsidRDefault="004C7F07" w:rsidP="004C7F07">
      <w:pPr>
        <w:spacing w:line="1"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Carcere e scuola (alcuni alunni)</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FA76C7" w:rsidP="004C7F07">
      <w:pPr>
        <w:spacing w:line="238" w:lineRule="auto"/>
        <w:ind w:left="1407"/>
        <w:rPr>
          <w:rFonts w:ascii="Times New Roman" w:eastAsia="Times New Roman" w:hAnsi="Times New Roman"/>
          <w:color w:val="FF0000"/>
          <w:sz w:val="24"/>
        </w:rPr>
      </w:pPr>
      <w:hyperlink r:id="rId12" w:history="1">
        <w:r w:rsidR="004C7F07" w:rsidRPr="009B24B8">
          <w:rPr>
            <w:rFonts w:ascii="Times New Roman" w:eastAsia="Times New Roman" w:hAnsi="Times New Roman"/>
            <w:color w:val="FF0000"/>
            <w:sz w:val="24"/>
          </w:rPr>
          <w:t>Festival del Cinema e del Lavoro</w:t>
        </w:r>
      </w:hyperlink>
    </w:p>
    <w:p w:rsidR="004C7F07" w:rsidRPr="009B24B8" w:rsidRDefault="004C7F07" w:rsidP="004C7F07">
      <w:pPr>
        <w:spacing w:line="1" w:lineRule="exact"/>
        <w:rPr>
          <w:rFonts w:ascii="Times New Roman" w:eastAsia="Times New Roman" w:hAnsi="Times New Roman"/>
          <w:color w:val="FF0000"/>
        </w:rPr>
      </w:pPr>
    </w:p>
    <w:p w:rsidR="004C7F07" w:rsidRPr="009B24B8" w:rsidRDefault="00FA76C7" w:rsidP="004C7F07">
      <w:pPr>
        <w:spacing w:line="0" w:lineRule="atLeast"/>
        <w:ind w:left="1407"/>
        <w:rPr>
          <w:rFonts w:ascii="Times New Roman" w:eastAsia="Times New Roman" w:hAnsi="Times New Roman"/>
          <w:color w:val="FF0000"/>
          <w:sz w:val="24"/>
        </w:rPr>
      </w:pPr>
      <w:hyperlink r:id="rId13" w:history="1">
        <w:r w:rsidR="004C7F07" w:rsidRPr="009B24B8">
          <w:rPr>
            <w:rFonts w:ascii="Times New Roman" w:eastAsia="Times New Roman" w:hAnsi="Times New Roman"/>
            <w:color w:val="FF0000"/>
            <w:sz w:val="24"/>
          </w:rPr>
          <w:t>Incontro con le associazioni imprenditoriali e professionali</w:t>
        </w:r>
      </w:hyperlink>
    </w:p>
    <w:p w:rsidR="004C7F07" w:rsidRPr="009B24B8" w:rsidRDefault="004C7F07" w:rsidP="004C7F07">
      <w:pPr>
        <w:spacing w:line="13" w:lineRule="exact"/>
        <w:rPr>
          <w:rFonts w:ascii="Times New Roman" w:eastAsia="Times New Roman" w:hAnsi="Times New Roman"/>
          <w:color w:val="FF0000"/>
        </w:rPr>
      </w:pPr>
    </w:p>
    <w:p w:rsidR="004C7F07" w:rsidRPr="009B24B8" w:rsidRDefault="00FA76C7" w:rsidP="004C7F07">
      <w:pPr>
        <w:spacing w:line="236" w:lineRule="auto"/>
        <w:ind w:left="1407" w:right="380"/>
        <w:jc w:val="both"/>
        <w:rPr>
          <w:rFonts w:ascii="Times New Roman" w:eastAsia="Times New Roman" w:hAnsi="Times New Roman"/>
          <w:color w:val="FF0000"/>
          <w:sz w:val="24"/>
        </w:rPr>
      </w:pPr>
      <w:hyperlink r:id="rId14" w:history="1">
        <w:r w:rsidR="004C7F07" w:rsidRPr="009B24B8">
          <w:rPr>
            <w:rFonts w:ascii="Times New Roman" w:eastAsia="Times New Roman" w:hAnsi="Times New Roman"/>
            <w:color w:val="FF0000"/>
            <w:sz w:val="24"/>
          </w:rPr>
          <w:t>Educazione alla legalità - Incontro con il personale del Corpo dei Vigili del Fuoco</w:t>
        </w:r>
      </w:hyperlink>
      <w:r w:rsidR="004C7F07" w:rsidRPr="009B24B8">
        <w:rPr>
          <w:rFonts w:ascii="Times New Roman" w:eastAsia="Times New Roman" w:hAnsi="Times New Roman"/>
          <w:color w:val="FF0000"/>
          <w:sz w:val="24"/>
        </w:rPr>
        <w:t xml:space="preserve"> </w:t>
      </w:r>
      <w:hyperlink r:id="rId15" w:history="1">
        <w:r w:rsidR="004C7F07" w:rsidRPr="009B24B8">
          <w:rPr>
            <w:rFonts w:ascii="Times New Roman" w:eastAsia="Times New Roman" w:hAnsi="Times New Roman"/>
            <w:color w:val="FF0000"/>
            <w:sz w:val="24"/>
          </w:rPr>
          <w:t>Educazione alla legalità – Incontro con il Reparto Artificieri della Polizia di Stato</w:t>
        </w:r>
      </w:hyperlink>
      <w:r w:rsidR="004C7F07" w:rsidRPr="009B24B8">
        <w:rPr>
          <w:rFonts w:ascii="Times New Roman" w:eastAsia="Times New Roman" w:hAnsi="Times New Roman"/>
          <w:color w:val="FF0000"/>
          <w:sz w:val="24"/>
        </w:rPr>
        <w:t xml:space="preserve"> </w:t>
      </w:r>
      <w:hyperlink r:id="rId16" w:history="1">
        <w:r w:rsidR="004C7F07" w:rsidRPr="009B24B8">
          <w:rPr>
            <w:rFonts w:ascii="Times New Roman" w:eastAsia="Times New Roman" w:hAnsi="Times New Roman"/>
            <w:color w:val="FF0000"/>
            <w:sz w:val="24"/>
          </w:rPr>
          <w:t>Progetto “Insieme per la Solidarietà”</w:t>
        </w:r>
      </w:hyperlink>
    </w:p>
    <w:p w:rsidR="004C7F07" w:rsidRPr="009B24B8" w:rsidRDefault="004C7F07" w:rsidP="004C7F07">
      <w:pPr>
        <w:spacing w:line="254" w:lineRule="exact"/>
        <w:rPr>
          <w:rFonts w:ascii="Times New Roman" w:eastAsia="Times New Roman" w:hAnsi="Times New Roman"/>
          <w:color w:val="FF0000"/>
          <w:sz w:val="24"/>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4"/>
        </w:rPr>
      </w:pPr>
      <w:r w:rsidRPr="009B24B8">
        <w:rPr>
          <w:rFonts w:ascii="Times New Roman" w:eastAsia="Times New Roman" w:hAnsi="Times New Roman"/>
          <w:color w:val="FF0000"/>
          <w:sz w:val="22"/>
        </w:rPr>
        <w:t>Classe quarta:</w:t>
      </w:r>
      <w:r w:rsidRPr="009B24B8">
        <w:rPr>
          <w:rFonts w:ascii="Times New Roman" w:eastAsia="Times New Roman" w:hAnsi="Times New Roman"/>
          <w:color w:val="FF0000"/>
        </w:rPr>
        <w:tab/>
      </w:r>
      <w:r w:rsidRPr="009B24B8">
        <w:rPr>
          <w:rFonts w:ascii="Times New Roman" w:eastAsia="Times New Roman" w:hAnsi="Times New Roman"/>
          <w:color w:val="FF0000"/>
          <w:sz w:val="24"/>
        </w:rPr>
        <w:t>Carcere e scuola</w:t>
      </w:r>
    </w:p>
    <w:p w:rsidR="004C7F07" w:rsidRPr="009B24B8" w:rsidRDefault="00FA76C7" w:rsidP="004C7F07">
      <w:pPr>
        <w:spacing w:line="0" w:lineRule="atLeast"/>
        <w:ind w:left="1407"/>
        <w:rPr>
          <w:rFonts w:ascii="Times New Roman" w:eastAsia="Times New Roman" w:hAnsi="Times New Roman"/>
          <w:color w:val="FF0000"/>
          <w:sz w:val="24"/>
        </w:rPr>
      </w:pPr>
      <w:hyperlink r:id="rId17" w:history="1">
        <w:r w:rsidR="004C7F07" w:rsidRPr="009B24B8">
          <w:rPr>
            <w:rFonts w:ascii="Times New Roman" w:eastAsia="Times New Roman" w:hAnsi="Times New Roman"/>
            <w:color w:val="FF0000"/>
            <w:sz w:val="24"/>
          </w:rPr>
          <w:t>Meno Alcol Più Gusto</w:t>
        </w:r>
      </w:hyperlink>
    </w:p>
    <w:p w:rsidR="004C7F07" w:rsidRPr="009B24B8" w:rsidRDefault="004C7F07" w:rsidP="004C7F07">
      <w:pPr>
        <w:spacing w:line="12" w:lineRule="exact"/>
        <w:rPr>
          <w:rFonts w:ascii="Times New Roman" w:eastAsia="Times New Roman" w:hAnsi="Times New Roman"/>
          <w:color w:val="FF0000"/>
          <w:sz w:val="24"/>
        </w:rPr>
      </w:pPr>
    </w:p>
    <w:p w:rsidR="004C7F07" w:rsidRPr="009B24B8" w:rsidRDefault="00FA76C7" w:rsidP="004C7F07">
      <w:pPr>
        <w:spacing w:line="236" w:lineRule="auto"/>
        <w:ind w:left="1407" w:right="1000"/>
        <w:rPr>
          <w:rFonts w:ascii="Times New Roman" w:eastAsia="Times New Roman" w:hAnsi="Times New Roman"/>
          <w:color w:val="FF0000"/>
          <w:sz w:val="24"/>
        </w:rPr>
      </w:pPr>
      <w:hyperlink r:id="rId18" w:history="1">
        <w:r w:rsidR="004C7F07" w:rsidRPr="009B24B8">
          <w:rPr>
            <w:rFonts w:ascii="Times New Roman" w:eastAsia="Times New Roman" w:hAnsi="Times New Roman"/>
            <w:color w:val="FF0000"/>
            <w:sz w:val="24"/>
          </w:rPr>
          <w:t>Visita didattica a Rimini – FIERA ILLUMINOTECNICA/ACUSTICA</w:t>
        </w:r>
      </w:hyperlink>
      <w:r w:rsidR="004C7F07" w:rsidRPr="009B24B8">
        <w:rPr>
          <w:rFonts w:ascii="Times New Roman" w:eastAsia="Times New Roman" w:hAnsi="Times New Roman"/>
          <w:color w:val="FF0000"/>
          <w:sz w:val="24"/>
        </w:rPr>
        <w:t xml:space="preserve"> </w:t>
      </w:r>
      <w:hyperlink r:id="rId19" w:history="1">
        <w:r w:rsidR="004C7F07" w:rsidRPr="009B24B8">
          <w:rPr>
            <w:rFonts w:ascii="Times New Roman" w:eastAsia="Times New Roman" w:hAnsi="Times New Roman"/>
            <w:color w:val="FF0000"/>
            <w:sz w:val="24"/>
          </w:rPr>
          <w:t>Partecipazione alla Rappresentazione Teatrale “</w:t>
        </w:r>
        <w:proofErr w:type="spellStart"/>
        <w:r w:rsidR="004C7F07" w:rsidRPr="009B24B8">
          <w:rPr>
            <w:rFonts w:ascii="Times New Roman" w:eastAsia="Times New Roman" w:hAnsi="Times New Roman"/>
            <w:color w:val="FF0000"/>
            <w:sz w:val="24"/>
          </w:rPr>
          <w:t>Hamlet</w:t>
        </w:r>
        <w:proofErr w:type="spellEnd"/>
        <w:r w:rsidR="004C7F07" w:rsidRPr="009B24B8">
          <w:rPr>
            <w:rFonts w:ascii="Times New Roman" w:eastAsia="Times New Roman" w:hAnsi="Times New Roman"/>
            <w:color w:val="FF0000"/>
            <w:sz w:val="24"/>
          </w:rPr>
          <w:t>” di W. Shakespeare</w:t>
        </w:r>
      </w:hyperlink>
      <w:r w:rsidR="004C7F07" w:rsidRPr="009B24B8">
        <w:rPr>
          <w:rFonts w:ascii="Times New Roman" w:eastAsia="Times New Roman" w:hAnsi="Times New Roman"/>
          <w:color w:val="FF0000"/>
          <w:sz w:val="24"/>
        </w:rPr>
        <w:t xml:space="preserve"> Corsi di ampliamento dell’offerta formativa (alcuni alunni)</w:t>
      </w:r>
    </w:p>
    <w:p w:rsidR="004C7F07" w:rsidRPr="009B24B8" w:rsidRDefault="004C7F07" w:rsidP="004C7F07">
      <w:pPr>
        <w:spacing w:line="14" w:lineRule="exact"/>
        <w:rPr>
          <w:rFonts w:ascii="Times New Roman" w:eastAsia="Times New Roman" w:hAnsi="Times New Roman"/>
          <w:color w:val="FF0000"/>
        </w:rPr>
      </w:pPr>
    </w:p>
    <w:p w:rsidR="004C7F07" w:rsidRPr="009B24B8" w:rsidRDefault="00FA76C7" w:rsidP="007B2E6E">
      <w:pPr>
        <w:spacing w:line="234" w:lineRule="auto"/>
        <w:ind w:left="1407" w:right="2740"/>
        <w:rPr>
          <w:rFonts w:ascii="Times New Roman" w:eastAsia="Times New Roman" w:hAnsi="Times New Roman"/>
          <w:color w:val="FF0000"/>
        </w:rPr>
      </w:pPr>
      <w:hyperlink r:id="rId20" w:history="1">
        <w:r w:rsidR="004C7F07" w:rsidRPr="009B24B8">
          <w:rPr>
            <w:rFonts w:ascii="Times New Roman" w:eastAsia="Times New Roman" w:hAnsi="Times New Roman"/>
            <w:color w:val="FF0000"/>
            <w:sz w:val="24"/>
          </w:rPr>
          <w:t>Incontro con le aziende del settore elettrico ed elettronico</w:t>
        </w:r>
      </w:hyperlink>
      <w:r w:rsidR="004C7F07" w:rsidRPr="009B24B8">
        <w:rPr>
          <w:rFonts w:ascii="Times New Roman" w:eastAsia="Times New Roman" w:hAnsi="Times New Roman"/>
          <w:color w:val="FF0000"/>
          <w:sz w:val="24"/>
        </w:rPr>
        <w:t xml:space="preserve"> </w:t>
      </w:r>
      <w:hyperlink r:id="rId21" w:history="1">
        <w:r w:rsidR="004C7F07" w:rsidRPr="009B24B8">
          <w:rPr>
            <w:rFonts w:ascii="Times New Roman" w:eastAsia="Times New Roman" w:hAnsi="Times New Roman"/>
            <w:color w:val="FF0000"/>
            <w:sz w:val="24"/>
          </w:rPr>
          <w:t>Progetto “Insieme per la Solidarietà”</w:t>
        </w:r>
      </w:hyperlink>
    </w:p>
    <w:p w:rsidR="004C7F07" w:rsidRPr="009B24B8" w:rsidRDefault="004C7F07" w:rsidP="004C7F07">
      <w:pPr>
        <w:tabs>
          <w:tab w:val="left" w:pos="4267"/>
          <w:tab w:val="left" w:pos="8127"/>
        </w:tabs>
        <w:spacing w:line="0" w:lineRule="atLeast"/>
        <w:ind w:left="7"/>
        <w:rPr>
          <w:rFonts w:ascii="Times New Roman" w:eastAsia="Times New Roman" w:hAnsi="Times New Roman"/>
          <w:color w:val="FF0000"/>
          <w:sz w:val="19"/>
        </w:rPr>
        <w:sectPr w:rsidR="004C7F07" w:rsidRPr="009B24B8">
          <w:type w:val="continuous"/>
          <w:pgSz w:w="11900" w:h="16841"/>
          <w:pgMar w:top="714" w:right="1106" w:bottom="292" w:left="1133" w:header="0" w:footer="0" w:gutter="0"/>
          <w:cols w:space="0" w:equalWidth="0">
            <w:col w:w="9667"/>
          </w:cols>
          <w:docGrid w:linePitch="360"/>
        </w:sectPr>
      </w:pPr>
    </w:p>
    <w:bookmarkStart w:id="1" w:name="page4"/>
    <w:bookmarkEnd w:id="1"/>
    <w:p w:rsidR="004C7F07" w:rsidRPr="009B24B8" w:rsidRDefault="004C7F07" w:rsidP="004C7F07">
      <w:pPr>
        <w:spacing w:line="234" w:lineRule="auto"/>
        <w:ind w:left="1407" w:right="220" w:firstLine="5"/>
        <w:rPr>
          <w:rFonts w:ascii="Times New Roman" w:eastAsia="Times New Roman" w:hAnsi="Times New Roman"/>
          <w:color w:val="FF0000"/>
          <w:sz w:val="24"/>
        </w:rPr>
      </w:pPr>
      <w:r w:rsidRPr="009B24B8">
        <w:rPr>
          <w:color w:val="FF0000"/>
        </w:rPr>
        <w:lastRenderedPageBreak/>
        <w:fldChar w:fldCharType="begin"/>
      </w:r>
      <w:r w:rsidRPr="009B24B8">
        <w:rPr>
          <w:color w:val="FF0000"/>
        </w:rPr>
        <w:instrText xml:space="preserve"> HYPERLINK "http://www.lampertico.vi.it/circolari/giornata-nazionale-delle-piccole-e-medie-imprese-pmi-day-industriamoci-%E2%80%93-visita-didattica" </w:instrText>
      </w:r>
      <w:r w:rsidRPr="009B24B8">
        <w:rPr>
          <w:color w:val="FF0000"/>
        </w:rPr>
        <w:fldChar w:fldCharType="separate"/>
      </w:r>
      <w:r w:rsidRPr="009B24B8">
        <w:rPr>
          <w:rFonts w:ascii="Times New Roman" w:eastAsia="Times New Roman" w:hAnsi="Times New Roman"/>
          <w:color w:val="FF0000"/>
          <w:sz w:val="24"/>
        </w:rPr>
        <w:t>Giornata nazionale delle Piccole e Medie Imprese (</w:t>
      </w:r>
      <w:proofErr w:type="spellStart"/>
      <w:r w:rsidRPr="009B24B8">
        <w:rPr>
          <w:rFonts w:ascii="Times New Roman" w:eastAsia="Times New Roman" w:hAnsi="Times New Roman"/>
          <w:color w:val="FF0000"/>
          <w:sz w:val="24"/>
        </w:rPr>
        <w:t>pmi</w:t>
      </w:r>
      <w:proofErr w:type="spellEnd"/>
      <w:r w:rsidRPr="009B24B8">
        <w:rPr>
          <w:rFonts w:ascii="Times New Roman" w:eastAsia="Times New Roman" w:hAnsi="Times New Roman"/>
          <w:color w:val="FF0000"/>
          <w:sz w:val="24"/>
        </w:rPr>
        <w:t xml:space="preserve"> </w:t>
      </w:r>
      <w:proofErr w:type="spellStart"/>
      <w:r w:rsidRPr="009B24B8">
        <w:rPr>
          <w:rFonts w:ascii="Times New Roman" w:eastAsia="Times New Roman" w:hAnsi="Times New Roman"/>
          <w:color w:val="FF0000"/>
          <w:sz w:val="24"/>
        </w:rPr>
        <w:t>day</w:t>
      </w:r>
      <w:proofErr w:type="spellEnd"/>
      <w:r w:rsidRPr="009B24B8">
        <w:rPr>
          <w:rFonts w:ascii="Times New Roman" w:eastAsia="Times New Roman" w:hAnsi="Times New Roman"/>
          <w:color w:val="FF0000"/>
          <w:sz w:val="24"/>
        </w:rPr>
        <w:t xml:space="preserve"> -industriamoci) – visita</w:t>
      </w:r>
      <w:r w:rsidRPr="009B24B8">
        <w:rPr>
          <w:color w:val="FF0000"/>
        </w:rPr>
        <w:fldChar w:fldCharType="end"/>
      </w:r>
      <w:r w:rsidRPr="009B24B8">
        <w:rPr>
          <w:rFonts w:ascii="Times New Roman" w:eastAsia="Times New Roman" w:hAnsi="Times New Roman"/>
          <w:color w:val="FF0000"/>
          <w:sz w:val="24"/>
        </w:rPr>
        <w:t xml:space="preserve"> </w:t>
      </w:r>
      <w:hyperlink r:id="rId22" w:history="1">
        <w:r w:rsidRPr="009B24B8">
          <w:rPr>
            <w:rFonts w:ascii="Times New Roman" w:eastAsia="Times New Roman" w:hAnsi="Times New Roman"/>
            <w:color w:val="FF0000"/>
            <w:sz w:val="24"/>
          </w:rPr>
          <w:t xml:space="preserve">didattica alla </w:t>
        </w:r>
        <w:proofErr w:type="spellStart"/>
        <w:r w:rsidRPr="009B24B8">
          <w:rPr>
            <w:rFonts w:ascii="Times New Roman" w:eastAsia="Times New Roman" w:hAnsi="Times New Roman"/>
            <w:color w:val="FF0000"/>
            <w:sz w:val="24"/>
          </w:rPr>
          <w:t>Rowan</w:t>
        </w:r>
        <w:proofErr w:type="spellEnd"/>
        <w:r w:rsidRPr="009B24B8">
          <w:rPr>
            <w:rFonts w:ascii="Times New Roman" w:eastAsia="Times New Roman" w:hAnsi="Times New Roman"/>
            <w:color w:val="FF0000"/>
            <w:sz w:val="24"/>
          </w:rPr>
          <w:t xml:space="preserve"> Elettronica </w:t>
        </w:r>
        <w:proofErr w:type="spellStart"/>
        <w:r w:rsidRPr="009B24B8">
          <w:rPr>
            <w:rFonts w:ascii="Times New Roman" w:eastAsia="Times New Roman" w:hAnsi="Times New Roman"/>
            <w:color w:val="FF0000"/>
            <w:sz w:val="24"/>
          </w:rPr>
          <w:t>srl</w:t>
        </w:r>
        <w:proofErr w:type="spellEnd"/>
      </w:hyperlink>
    </w:p>
    <w:p w:rsidR="004C7F07" w:rsidRPr="009B24B8" w:rsidRDefault="004C7F07" w:rsidP="004C7F07">
      <w:pPr>
        <w:spacing w:line="4"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Lettorato di inglese</w:t>
      </w:r>
    </w:p>
    <w:p w:rsidR="004C7F07" w:rsidRPr="009B24B8" w:rsidRDefault="004C7F07" w:rsidP="004C7F07">
      <w:pPr>
        <w:spacing w:line="2"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Quotidiano i classe</w:t>
      </w:r>
    </w:p>
    <w:p w:rsidR="004C7F07" w:rsidRPr="009B24B8" w:rsidRDefault="004C7F07" w:rsidP="004C7F07">
      <w:pPr>
        <w:spacing w:line="200" w:lineRule="exact"/>
        <w:rPr>
          <w:rFonts w:ascii="Times New Roman" w:eastAsia="Times New Roman" w:hAnsi="Times New Roman"/>
          <w:color w:val="FF0000"/>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Classe quinta:</w:t>
      </w:r>
      <w:r w:rsidRPr="009B24B8">
        <w:rPr>
          <w:rFonts w:ascii="Times New Roman" w:eastAsia="Times New Roman" w:hAnsi="Times New Roman"/>
          <w:color w:val="FF0000"/>
          <w:sz w:val="22"/>
        </w:rPr>
        <w:tab/>
        <w:t>Carcere e scuola</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Quotidiano i classe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Lettorato d’inglese</w:t>
      </w:r>
    </w:p>
    <w:p w:rsidR="004C7F07" w:rsidRPr="009B24B8" w:rsidRDefault="00FA76C7" w:rsidP="004C7F07">
      <w:pPr>
        <w:spacing w:line="238" w:lineRule="auto"/>
        <w:ind w:left="1407"/>
        <w:rPr>
          <w:rFonts w:ascii="Times New Roman" w:eastAsia="Times New Roman" w:hAnsi="Times New Roman"/>
          <w:color w:val="FF0000"/>
          <w:sz w:val="22"/>
        </w:rPr>
      </w:pPr>
      <w:hyperlink r:id="rId23" w:history="1">
        <w:proofErr w:type="spellStart"/>
        <w:r w:rsidR="004C7F07" w:rsidRPr="009B24B8">
          <w:rPr>
            <w:rFonts w:ascii="Times New Roman" w:eastAsia="Times New Roman" w:hAnsi="Times New Roman"/>
            <w:color w:val="FF0000"/>
            <w:sz w:val="22"/>
          </w:rPr>
          <w:t>Orientainsieme</w:t>
        </w:r>
        <w:proofErr w:type="spellEnd"/>
      </w:hyperlink>
    </w:p>
    <w:p w:rsidR="004C7F07" w:rsidRPr="009B24B8" w:rsidRDefault="004C7F07" w:rsidP="004C7F07">
      <w:pPr>
        <w:spacing w:line="13" w:lineRule="exact"/>
        <w:rPr>
          <w:rFonts w:ascii="Times New Roman" w:eastAsia="Times New Roman" w:hAnsi="Times New Roman"/>
          <w:color w:val="FF0000"/>
        </w:rPr>
      </w:pPr>
    </w:p>
    <w:p w:rsidR="004C7F07" w:rsidRPr="009B24B8" w:rsidRDefault="00FA76C7" w:rsidP="004C7F07">
      <w:pPr>
        <w:spacing w:line="236" w:lineRule="auto"/>
        <w:ind w:left="1407" w:right="2120"/>
        <w:jc w:val="both"/>
        <w:rPr>
          <w:rFonts w:ascii="Times New Roman" w:eastAsia="Times New Roman" w:hAnsi="Times New Roman"/>
          <w:color w:val="FF0000"/>
          <w:sz w:val="22"/>
        </w:rPr>
      </w:pPr>
      <w:hyperlink r:id="rId24" w:history="1">
        <w:r w:rsidR="004C7F07" w:rsidRPr="009B24B8">
          <w:rPr>
            <w:rFonts w:ascii="Times New Roman" w:eastAsia="Times New Roman" w:hAnsi="Times New Roman"/>
            <w:color w:val="FF0000"/>
            <w:sz w:val="22"/>
          </w:rPr>
          <w:t>Progetto “Passi di Legalità” Stadio Comunale “R. Menti” di Vicenza</w:t>
        </w:r>
      </w:hyperlink>
      <w:r w:rsidR="004C7F07" w:rsidRPr="009B24B8">
        <w:rPr>
          <w:rFonts w:ascii="Times New Roman" w:eastAsia="Times New Roman" w:hAnsi="Times New Roman"/>
          <w:color w:val="FF0000"/>
          <w:sz w:val="22"/>
        </w:rPr>
        <w:t xml:space="preserve"> Esercito Italiano: realtà attuale, arruolamento e prospettive di carriera </w:t>
      </w:r>
      <w:hyperlink r:id="rId25" w:history="1">
        <w:r w:rsidR="004C7F07" w:rsidRPr="009B24B8">
          <w:rPr>
            <w:rFonts w:ascii="Times New Roman" w:eastAsia="Times New Roman" w:hAnsi="Times New Roman"/>
            <w:color w:val="FF0000"/>
            <w:sz w:val="22"/>
          </w:rPr>
          <w:t>JOB&amp;ORIENTA 2017</w:t>
        </w:r>
      </w:hyperlink>
    </w:p>
    <w:p w:rsidR="004C7F07" w:rsidRPr="009B24B8" w:rsidRDefault="004C7F07" w:rsidP="004C7F07">
      <w:pPr>
        <w:spacing w:line="12" w:lineRule="exact"/>
        <w:rPr>
          <w:rFonts w:ascii="Times New Roman" w:eastAsia="Times New Roman" w:hAnsi="Times New Roman"/>
          <w:color w:val="FF0000"/>
        </w:rPr>
      </w:pPr>
    </w:p>
    <w:p w:rsidR="004C7F07" w:rsidRPr="009B24B8" w:rsidRDefault="00FA76C7" w:rsidP="004C7F07">
      <w:pPr>
        <w:spacing w:line="234" w:lineRule="auto"/>
        <w:ind w:left="1407" w:right="120"/>
        <w:rPr>
          <w:rFonts w:ascii="Times New Roman" w:eastAsia="Times New Roman" w:hAnsi="Times New Roman"/>
          <w:color w:val="FF0000"/>
          <w:sz w:val="22"/>
        </w:rPr>
      </w:pPr>
      <w:hyperlink r:id="rId26" w:history="1">
        <w:r w:rsidR="004C7F07" w:rsidRPr="009B24B8">
          <w:rPr>
            <w:rFonts w:ascii="Times New Roman" w:eastAsia="Times New Roman" w:hAnsi="Times New Roman"/>
            <w:color w:val="FF0000"/>
            <w:sz w:val="22"/>
          </w:rPr>
          <w:t xml:space="preserve">Partecipazione alla Rappresentazione Teatrale “The Picture of Dorian </w:t>
        </w:r>
        <w:proofErr w:type="spellStart"/>
        <w:r w:rsidR="004C7F07" w:rsidRPr="009B24B8">
          <w:rPr>
            <w:rFonts w:ascii="Times New Roman" w:eastAsia="Times New Roman" w:hAnsi="Times New Roman"/>
            <w:color w:val="FF0000"/>
            <w:sz w:val="22"/>
          </w:rPr>
          <w:t>Gray</w:t>
        </w:r>
        <w:proofErr w:type="spellEnd"/>
        <w:r w:rsidR="004C7F07" w:rsidRPr="009B24B8">
          <w:rPr>
            <w:rFonts w:ascii="Times New Roman" w:eastAsia="Times New Roman" w:hAnsi="Times New Roman"/>
            <w:color w:val="FF0000"/>
            <w:sz w:val="22"/>
          </w:rPr>
          <w:t>” di Oscar Wilde</w:t>
        </w:r>
      </w:hyperlink>
      <w:r w:rsidR="004C7F07" w:rsidRPr="009B24B8">
        <w:rPr>
          <w:rFonts w:ascii="Times New Roman" w:eastAsia="Times New Roman" w:hAnsi="Times New Roman"/>
          <w:color w:val="FF0000"/>
          <w:sz w:val="22"/>
        </w:rPr>
        <w:t xml:space="preserve"> </w:t>
      </w:r>
      <w:hyperlink r:id="rId27" w:history="1">
        <w:r w:rsidR="004C7F07" w:rsidRPr="009B24B8">
          <w:rPr>
            <w:rFonts w:ascii="Times New Roman" w:eastAsia="Times New Roman" w:hAnsi="Times New Roman"/>
            <w:color w:val="FF0000"/>
            <w:sz w:val="22"/>
          </w:rPr>
          <w:t>Corso PES PAV PEI ed Esame conclusivo</w:t>
        </w:r>
      </w:hyperlink>
    </w:p>
    <w:p w:rsidR="004C7F07" w:rsidRPr="009B24B8" w:rsidRDefault="004C7F07" w:rsidP="004C7F07">
      <w:pPr>
        <w:spacing w:line="14" w:lineRule="exact"/>
        <w:rPr>
          <w:rFonts w:ascii="Times New Roman" w:eastAsia="Times New Roman" w:hAnsi="Times New Roman"/>
          <w:color w:val="FF0000"/>
        </w:rPr>
      </w:pPr>
    </w:p>
    <w:p w:rsidR="004C7F07" w:rsidRPr="009B24B8" w:rsidRDefault="00FA76C7" w:rsidP="004C7F07">
      <w:pPr>
        <w:spacing w:line="234" w:lineRule="auto"/>
        <w:ind w:left="1407" w:right="2980"/>
        <w:rPr>
          <w:rFonts w:ascii="Times New Roman" w:eastAsia="Times New Roman" w:hAnsi="Times New Roman"/>
          <w:color w:val="FF0000"/>
          <w:sz w:val="22"/>
        </w:rPr>
      </w:pPr>
      <w:hyperlink r:id="rId28" w:history="1">
        <w:r w:rsidR="004C7F07" w:rsidRPr="009B24B8">
          <w:rPr>
            <w:rFonts w:ascii="Times New Roman" w:eastAsia="Times New Roman" w:hAnsi="Times New Roman"/>
            <w:color w:val="FF0000"/>
            <w:sz w:val="22"/>
          </w:rPr>
          <w:t>INCONTRO con le aziende del settore Elettrico Elettronico</w:t>
        </w:r>
      </w:hyperlink>
      <w:r w:rsidR="004C7F07" w:rsidRPr="009B24B8">
        <w:rPr>
          <w:rFonts w:ascii="Times New Roman" w:eastAsia="Times New Roman" w:hAnsi="Times New Roman"/>
          <w:color w:val="FF0000"/>
          <w:sz w:val="22"/>
        </w:rPr>
        <w:t xml:space="preserve"> </w:t>
      </w:r>
      <w:hyperlink r:id="rId29" w:history="1">
        <w:r w:rsidR="004C7F07" w:rsidRPr="009B24B8">
          <w:rPr>
            <w:rFonts w:ascii="Times New Roman" w:eastAsia="Times New Roman" w:hAnsi="Times New Roman"/>
            <w:color w:val="FF0000"/>
            <w:sz w:val="22"/>
          </w:rPr>
          <w:t>Incontro con il Gruppo Veronesi</w:t>
        </w:r>
      </w:hyperlink>
    </w:p>
    <w:p w:rsidR="004C7F07" w:rsidRPr="009B24B8" w:rsidRDefault="004C7F07" w:rsidP="004C7F07">
      <w:pPr>
        <w:spacing w:line="2" w:lineRule="exact"/>
        <w:rPr>
          <w:rFonts w:ascii="Times New Roman" w:eastAsia="Times New Roman" w:hAnsi="Times New Roman"/>
          <w:color w:val="FF0000"/>
        </w:rPr>
      </w:pPr>
    </w:p>
    <w:p w:rsidR="004C7F07" w:rsidRPr="009B24B8" w:rsidRDefault="00FA76C7" w:rsidP="004C7F07">
      <w:pPr>
        <w:spacing w:line="0" w:lineRule="atLeast"/>
        <w:ind w:left="1407"/>
        <w:rPr>
          <w:rFonts w:ascii="Times New Roman" w:eastAsia="Times New Roman" w:hAnsi="Times New Roman"/>
          <w:color w:val="FF0000"/>
          <w:sz w:val="22"/>
        </w:rPr>
      </w:pPr>
      <w:hyperlink r:id="rId30" w:history="1">
        <w:r w:rsidR="004C7F07" w:rsidRPr="009B24B8">
          <w:rPr>
            <w:rFonts w:ascii="Times New Roman" w:eastAsia="Times New Roman" w:hAnsi="Times New Roman"/>
            <w:color w:val="FF0000"/>
            <w:sz w:val="22"/>
          </w:rPr>
          <w:t>Educazione alla legalità: "Dalla Storia alla Memoria" - Giornata del Ricordo</w:t>
        </w:r>
      </w:hyperlink>
    </w:p>
    <w:p w:rsidR="004C7F07" w:rsidRPr="009B24B8" w:rsidRDefault="004C7F07" w:rsidP="004C7F07">
      <w:pPr>
        <w:spacing w:line="11" w:lineRule="exact"/>
        <w:rPr>
          <w:rFonts w:ascii="Times New Roman" w:eastAsia="Times New Roman" w:hAnsi="Times New Roman"/>
          <w:color w:val="FF0000"/>
        </w:rPr>
      </w:pPr>
    </w:p>
    <w:p w:rsidR="004C7F07" w:rsidRPr="009B24B8" w:rsidRDefault="00FA76C7" w:rsidP="004C7F07">
      <w:pPr>
        <w:spacing w:line="234" w:lineRule="auto"/>
        <w:ind w:left="1407" w:right="2960"/>
        <w:rPr>
          <w:rFonts w:ascii="Times New Roman" w:eastAsia="Times New Roman" w:hAnsi="Times New Roman"/>
          <w:color w:val="FF0000"/>
          <w:sz w:val="22"/>
        </w:rPr>
      </w:pPr>
      <w:hyperlink r:id="rId31" w:history="1">
        <w:r w:rsidR="004C7F07" w:rsidRPr="009B24B8">
          <w:rPr>
            <w:rFonts w:ascii="Times New Roman" w:eastAsia="Times New Roman" w:hAnsi="Times New Roman"/>
            <w:color w:val="FF0000"/>
            <w:sz w:val="22"/>
          </w:rPr>
          <w:t>Educazione alla legalità: incontro con la Guardia di Finanza</w:t>
        </w:r>
      </w:hyperlink>
      <w:r w:rsidR="004C7F07" w:rsidRPr="009B24B8">
        <w:rPr>
          <w:rFonts w:ascii="Times New Roman" w:eastAsia="Times New Roman" w:hAnsi="Times New Roman"/>
          <w:color w:val="FF0000"/>
          <w:sz w:val="22"/>
        </w:rPr>
        <w:t xml:space="preserve"> </w:t>
      </w:r>
      <w:hyperlink r:id="rId32" w:history="1">
        <w:r w:rsidR="004C7F07" w:rsidRPr="009B24B8">
          <w:rPr>
            <w:rFonts w:ascii="Times New Roman" w:eastAsia="Times New Roman" w:hAnsi="Times New Roman"/>
            <w:color w:val="FF0000"/>
            <w:sz w:val="22"/>
          </w:rPr>
          <w:t xml:space="preserve">Viaggio d'Istruzione a Madrid </w:t>
        </w:r>
      </w:hyperlink>
      <w:r w:rsidR="004C7F07" w:rsidRPr="009B24B8">
        <w:rPr>
          <w:rFonts w:ascii="Times New Roman" w:eastAsia="Times New Roman" w:hAnsi="Times New Roman"/>
          <w:color w:val="FF0000"/>
          <w:sz w:val="22"/>
        </w:rPr>
        <w:t>(5 giorni)</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FA76C7" w:rsidP="004C7F07">
      <w:pPr>
        <w:spacing w:line="234" w:lineRule="auto"/>
        <w:ind w:left="1407" w:right="3380"/>
        <w:rPr>
          <w:rFonts w:ascii="Times New Roman" w:eastAsia="Times New Roman" w:hAnsi="Times New Roman"/>
          <w:color w:val="FF0000"/>
          <w:sz w:val="22"/>
        </w:rPr>
      </w:pPr>
      <w:hyperlink r:id="rId33" w:history="1">
        <w:r w:rsidR="004C7F07" w:rsidRPr="009B24B8">
          <w:rPr>
            <w:rFonts w:ascii="Times New Roman" w:eastAsia="Times New Roman" w:hAnsi="Times New Roman"/>
            <w:color w:val="FF0000"/>
            <w:sz w:val="22"/>
          </w:rPr>
          <w:t>Gli Esuli istriani e le Foibe : Testimonianza e Memoria</w:t>
        </w:r>
      </w:hyperlink>
      <w:r w:rsidR="004C7F07" w:rsidRPr="009B24B8">
        <w:rPr>
          <w:rFonts w:ascii="Times New Roman" w:eastAsia="Times New Roman" w:hAnsi="Times New Roman"/>
          <w:color w:val="FF0000"/>
          <w:sz w:val="22"/>
        </w:rPr>
        <w:t xml:space="preserve"> </w:t>
      </w:r>
      <w:hyperlink r:id="rId34" w:history="1">
        <w:r w:rsidR="004C7F07" w:rsidRPr="009B24B8">
          <w:rPr>
            <w:rFonts w:ascii="Times New Roman" w:eastAsia="Times New Roman" w:hAnsi="Times New Roman"/>
            <w:color w:val="FF0000"/>
            <w:sz w:val="22"/>
          </w:rPr>
          <w:t>Viaggio d’istruzione a Lavarone e Folgaria</w:t>
        </w:r>
      </w:hyperlink>
    </w:p>
    <w:p w:rsidR="004C7F07" w:rsidRPr="009B24B8" w:rsidRDefault="004C7F07" w:rsidP="004C7F07">
      <w:pPr>
        <w:spacing w:line="2"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Corso per l’abilitazione all’uso dei carrelli elevatori frontali e telescopici (metà classe)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Partecipazione a Tecnicamente 2018</w:t>
      </w:r>
    </w:p>
    <w:p w:rsidR="004C7F07" w:rsidRDefault="004C7F07" w:rsidP="004C7F07">
      <w:pPr>
        <w:spacing w:line="200" w:lineRule="exact"/>
        <w:rPr>
          <w:rFonts w:ascii="Times New Roman" w:eastAsia="Times New Roman" w:hAnsi="Times New Roman"/>
        </w:rPr>
      </w:pPr>
    </w:p>
    <w:p w:rsidR="004C7F07" w:rsidRDefault="004C7F07" w:rsidP="004C7F07">
      <w:pPr>
        <w:spacing w:line="309" w:lineRule="exact"/>
        <w:rPr>
          <w:rFonts w:ascii="Times New Roman" w:eastAsia="Times New Roman" w:hAnsi="Times New Roman"/>
        </w:rPr>
      </w:pPr>
    </w:p>
    <w:p w:rsidR="004C7F07" w:rsidRDefault="004C7F07" w:rsidP="004C7F07">
      <w:pPr>
        <w:numPr>
          <w:ilvl w:val="0"/>
          <w:numId w:val="17"/>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Obiettivi raggiunti</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2"/>
          <w:numId w:val="17"/>
        </w:numPr>
        <w:tabs>
          <w:tab w:val="left" w:pos="927"/>
        </w:tabs>
        <w:spacing w:line="237" w:lineRule="auto"/>
        <w:ind w:left="927" w:hanging="360"/>
        <w:jc w:val="both"/>
        <w:rPr>
          <w:rFonts w:ascii="Times New Roman" w:eastAsia="Times New Roman" w:hAnsi="Times New Roman"/>
          <w:sz w:val="22"/>
        </w:rPr>
      </w:pPr>
      <w:r>
        <w:rPr>
          <w:rFonts w:ascii="Times New Roman" w:eastAsia="Times New Roman" w:hAnsi="Times New Roman"/>
          <w:sz w:val="22"/>
        </w:rPr>
        <w:t xml:space="preserve">Obiettivi raggiunti dalla Classe, distinti per livelli in riferimento a: </w:t>
      </w:r>
      <w:r>
        <w:rPr>
          <w:rFonts w:ascii="Times New Roman" w:eastAsia="Times New Roman" w:hAnsi="Times New Roman"/>
          <w:b/>
          <w:sz w:val="22"/>
        </w:rPr>
        <w:t xml:space="preserve">competenze di base, </w:t>
      </w:r>
      <w:proofErr w:type="spellStart"/>
      <w:r>
        <w:rPr>
          <w:rFonts w:ascii="Times New Roman" w:eastAsia="Times New Roman" w:hAnsi="Times New Roman"/>
          <w:b/>
          <w:sz w:val="22"/>
        </w:rPr>
        <w:t>trasver</w:t>
      </w:r>
      <w:proofErr w:type="spellEnd"/>
      <w:r>
        <w:rPr>
          <w:rFonts w:ascii="Times New Roman" w:eastAsia="Times New Roman" w:hAnsi="Times New Roman"/>
          <w:b/>
          <w:sz w:val="22"/>
        </w:rPr>
        <w:t>-sali, tecnico – professionali</w:t>
      </w:r>
      <w:r>
        <w:rPr>
          <w:rFonts w:ascii="Times New Roman" w:eastAsia="Times New Roman" w:hAnsi="Times New Roman"/>
          <w:sz w:val="22"/>
        </w:rPr>
        <w:t>. S</w:t>
      </w:r>
      <w:r>
        <w:rPr>
          <w:rFonts w:ascii="Times New Roman" w:eastAsia="Times New Roman" w:hAnsi="Times New Roman"/>
          <w:i/>
          <w:sz w:val="22"/>
        </w:rPr>
        <w:t>i intende per</w:t>
      </w:r>
      <w:r>
        <w:rPr>
          <w:rFonts w:ascii="Times New Roman" w:eastAsia="Times New Roman" w:hAnsi="Times New Roman"/>
          <w:b/>
          <w:sz w:val="22"/>
        </w:rPr>
        <w:t xml:space="preserve"> </w:t>
      </w:r>
      <w:r>
        <w:rPr>
          <w:rFonts w:ascii="Times New Roman" w:eastAsia="Times New Roman" w:hAnsi="Times New Roman"/>
          <w:b/>
          <w:i/>
          <w:sz w:val="18"/>
        </w:rPr>
        <w:t>COMPETENZA</w:t>
      </w:r>
      <w:r>
        <w:rPr>
          <w:rFonts w:ascii="Times New Roman" w:eastAsia="Times New Roman" w:hAnsi="Times New Roman"/>
          <w:b/>
          <w:sz w:val="22"/>
        </w:rPr>
        <w:t xml:space="preserve"> </w:t>
      </w:r>
      <w:r>
        <w:rPr>
          <w:rFonts w:ascii="Times New Roman" w:eastAsia="Times New Roman" w:hAnsi="Times New Roman"/>
          <w:i/>
          <w:sz w:val="22"/>
        </w:rPr>
        <w:t xml:space="preserve">la dimensione operativa e l’uso </w:t>
      </w:r>
      <w:proofErr w:type="spellStart"/>
      <w:r>
        <w:rPr>
          <w:rFonts w:ascii="Times New Roman" w:eastAsia="Times New Roman" w:hAnsi="Times New Roman"/>
          <w:i/>
          <w:sz w:val="22"/>
        </w:rPr>
        <w:t>finaliz-zato</w:t>
      </w:r>
      <w:proofErr w:type="spellEnd"/>
      <w:r>
        <w:rPr>
          <w:rFonts w:ascii="Times New Roman" w:eastAsia="Times New Roman" w:hAnsi="Times New Roman"/>
          <w:i/>
          <w:sz w:val="22"/>
        </w:rPr>
        <w:t xml:space="preserve"> delle </w:t>
      </w:r>
      <w:r>
        <w:rPr>
          <w:rFonts w:ascii="Times New Roman" w:eastAsia="Times New Roman" w:hAnsi="Times New Roman"/>
          <w:b/>
          <w:i/>
          <w:sz w:val="22"/>
        </w:rPr>
        <w:t>conoscenze</w:t>
      </w:r>
      <w:r>
        <w:rPr>
          <w:rFonts w:ascii="Times New Roman" w:eastAsia="Times New Roman" w:hAnsi="Times New Roman"/>
          <w:i/>
          <w:sz w:val="22"/>
        </w:rPr>
        <w:t xml:space="preserve"> (concetti, nozioni, regole ecc.), in soggetti con </w:t>
      </w:r>
      <w:r>
        <w:rPr>
          <w:rFonts w:ascii="Times New Roman" w:eastAsia="Times New Roman" w:hAnsi="Times New Roman"/>
          <w:b/>
          <w:i/>
          <w:sz w:val="22"/>
        </w:rPr>
        <w:t>attitudini (capacità)</w:t>
      </w:r>
      <w:r>
        <w:rPr>
          <w:rFonts w:ascii="Times New Roman" w:eastAsia="Times New Roman" w:hAnsi="Times New Roman"/>
          <w:i/>
          <w:sz w:val="22"/>
        </w:rPr>
        <w:t xml:space="preserve"> all’auto-organizzazione, alla flessibilità, al cambiamento, alla creatività, alle relazioni, alla con-divisione degli obiettivi e alla responsabilizzazione sui risultati</w:t>
      </w:r>
      <w:r>
        <w:rPr>
          <w:rFonts w:ascii="Times New Roman" w:eastAsia="Times New Roman" w:hAnsi="Times New Roman"/>
          <w:sz w:val="22"/>
        </w:rPr>
        <w:t>.</w:t>
      </w:r>
    </w:p>
    <w:p w:rsidR="004C7F07" w:rsidRDefault="004C7F07" w:rsidP="004C7F07">
      <w:pPr>
        <w:spacing w:line="4" w:lineRule="exact"/>
        <w:rPr>
          <w:rFonts w:ascii="Times New Roman" w:eastAsia="Times New Roman" w:hAnsi="Times New Roman"/>
          <w:sz w:val="22"/>
        </w:rPr>
      </w:pP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individuare, se guidati, i contenuti principali delle singole discipline;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utilizzare il lessico essenziale e il linguaggio formale basilare delle diverse discipline;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sono in maggioranza, sufficientemente motivati e disponibili all’apprendimento;</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organizzare, sia pur con qualche difficoltà, un testo scritto e/o orale in modo coerente;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utilizzare se guidati conoscenze, nozioni, regole, leggi;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consultare manuali e testi tecnici scolastici in modo sufficiente;</w:t>
      </w:r>
    </w:p>
    <w:p w:rsidR="004C7F07" w:rsidRPr="009B24B8" w:rsidRDefault="004C7F07" w:rsidP="004C7F07">
      <w:pPr>
        <w:spacing w:line="10" w:lineRule="exact"/>
        <w:rPr>
          <w:rFonts w:ascii="Times New Roman" w:eastAsia="Times New Roman" w:hAnsi="Times New Roman"/>
          <w:color w:val="FF0000"/>
          <w:sz w:val="22"/>
        </w:rPr>
      </w:pPr>
    </w:p>
    <w:p w:rsidR="004C7F07" w:rsidRPr="009B24B8" w:rsidRDefault="004C7F07" w:rsidP="004C7F07">
      <w:pPr>
        <w:numPr>
          <w:ilvl w:val="1"/>
          <w:numId w:val="17"/>
        </w:numPr>
        <w:tabs>
          <w:tab w:val="left" w:pos="715"/>
        </w:tabs>
        <w:spacing w:line="235" w:lineRule="auto"/>
        <w:ind w:left="727" w:right="160" w:hanging="367"/>
        <w:rPr>
          <w:rFonts w:ascii="Times New Roman" w:eastAsia="Times New Roman" w:hAnsi="Times New Roman"/>
          <w:color w:val="FF0000"/>
          <w:sz w:val="22"/>
        </w:rPr>
      </w:pPr>
      <w:r w:rsidRPr="009B24B8">
        <w:rPr>
          <w:rFonts w:ascii="Times New Roman" w:eastAsia="Times New Roman" w:hAnsi="Times New Roman"/>
          <w:color w:val="FF0000"/>
          <w:sz w:val="22"/>
        </w:rPr>
        <w:t>sanno lavorare e organizzarsi in gruppo, seppur in modo parziale e se guidati, anche relativamente a progetti specifici;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analizzare fenomeni e problematiche semplici;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ricercare le fonti utilizzando le nuove tecnologie;</w:t>
      </w:r>
    </w:p>
    <w:p w:rsidR="004C7F07" w:rsidRPr="009B24B8" w:rsidRDefault="004C7F07" w:rsidP="004C7F07">
      <w:pPr>
        <w:spacing w:line="1" w:lineRule="exact"/>
        <w:rPr>
          <w:rFonts w:ascii="Times New Roman" w:eastAsia="Times New Roman" w:hAnsi="Times New Roman"/>
          <w:color w:val="FF0000"/>
          <w:sz w:val="22"/>
        </w:rPr>
      </w:pP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risalire dai casi particolari alle regole generali se guidati;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riescono ad elaborare strategie efficaci nel risolvere semplici problemi specifici.</w:t>
      </w:r>
    </w:p>
    <w:p w:rsidR="004C7F07" w:rsidRDefault="004C7F07" w:rsidP="004C7F07">
      <w:pPr>
        <w:spacing w:line="263" w:lineRule="exact"/>
        <w:rPr>
          <w:rFonts w:ascii="Times New Roman" w:eastAsia="Times New Roman" w:hAnsi="Times New Roman"/>
          <w:sz w:val="22"/>
        </w:rPr>
      </w:pPr>
    </w:p>
    <w:p w:rsidR="004C7F07" w:rsidRDefault="004C7F07" w:rsidP="004C7F07">
      <w:pPr>
        <w:numPr>
          <w:ilvl w:val="2"/>
          <w:numId w:val="18"/>
        </w:numPr>
        <w:tabs>
          <w:tab w:val="left" w:pos="927"/>
        </w:tabs>
        <w:spacing w:line="234" w:lineRule="auto"/>
        <w:ind w:left="927" w:right="20" w:hanging="360"/>
        <w:rPr>
          <w:rFonts w:ascii="Times New Roman" w:eastAsia="Times New Roman" w:hAnsi="Times New Roman"/>
          <w:sz w:val="22"/>
        </w:rPr>
      </w:pPr>
      <w:r>
        <w:rPr>
          <w:rFonts w:ascii="Times New Roman" w:eastAsia="Times New Roman" w:hAnsi="Times New Roman"/>
          <w:sz w:val="22"/>
        </w:rPr>
        <w:t>Di ogni disciplina (conoscenze, competenze e capacità nell'ambito delle singole discipline) MADI 02b (</w:t>
      </w:r>
      <w:proofErr w:type="spellStart"/>
      <w:r>
        <w:rPr>
          <w:rFonts w:ascii="Times New Roman" w:eastAsia="Times New Roman" w:hAnsi="Times New Roman"/>
          <w:sz w:val="22"/>
        </w:rPr>
        <w:t>All</w:t>
      </w:r>
      <w:proofErr w:type="spellEnd"/>
      <w:r>
        <w:rPr>
          <w:rFonts w:ascii="Times New Roman" w:eastAsia="Times New Roman" w:hAnsi="Times New Roman"/>
          <w:sz w:val="22"/>
        </w:rPr>
        <w:t>. A , A1)</w:t>
      </w:r>
    </w:p>
    <w:p w:rsidR="004C7F07" w:rsidRDefault="004C7F07" w:rsidP="004C7F07">
      <w:pPr>
        <w:spacing w:line="13" w:lineRule="exact"/>
        <w:rPr>
          <w:rFonts w:ascii="Times New Roman" w:eastAsia="Times New Roman" w:hAnsi="Times New Roman"/>
          <w:sz w:val="22"/>
        </w:rPr>
      </w:pPr>
    </w:p>
    <w:p w:rsidR="004C7F07" w:rsidRDefault="004C7F07" w:rsidP="004C7F07">
      <w:pPr>
        <w:numPr>
          <w:ilvl w:val="2"/>
          <w:numId w:val="18"/>
        </w:numPr>
        <w:tabs>
          <w:tab w:val="left" w:pos="927"/>
        </w:tabs>
        <w:spacing w:line="236" w:lineRule="auto"/>
        <w:ind w:left="927" w:hanging="360"/>
        <w:jc w:val="both"/>
        <w:rPr>
          <w:rFonts w:ascii="Times New Roman" w:eastAsia="Times New Roman" w:hAnsi="Times New Roman"/>
          <w:sz w:val="22"/>
        </w:rPr>
      </w:pPr>
      <w:r>
        <w:rPr>
          <w:rFonts w:ascii="Times New Roman" w:eastAsia="Times New Roman" w:hAnsi="Times New Roman"/>
          <w:sz w:val="22"/>
        </w:rPr>
        <w:t xml:space="preserve">Delle attività interdisciplinari (conoscenze, competenze e capacità nell'ambito delle Aree </w:t>
      </w:r>
      <w:proofErr w:type="spellStart"/>
      <w:r>
        <w:rPr>
          <w:rFonts w:ascii="Times New Roman" w:eastAsia="Times New Roman" w:hAnsi="Times New Roman"/>
          <w:sz w:val="22"/>
        </w:rPr>
        <w:t>discipli-nari</w:t>
      </w:r>
      <w:proofErr w:type="spellEnd"/>
      <w:r>
        <w:rPr>
          <w:rFonts w:ascii="Times New Roman" w:eastAsia="Times New Roman" w:hAnsi="Times New Roman"/>
          <w:sz w:val="22"/>
        </w:rPr>
        <w:t xml:space="preserve"> o comunque in ambito multidisciplinare, pluridisciplinare o interdisciplinare) MADI 03a (</w:t>
      </w:r>
      <w:proofErr w:type="spellStart"/>
      <w:r>
        <w:rPr>
          <w:rFonts w:ascii="Times New Roman" w:eastAsia="Times New Roman" w:hAnsi="Times New Roman"/>
          <w:sz w:val="22"/>
        </w:rPr>
        <w:t>All</w:t>
      </w:r>
      <w:proofErr w:type="spellEnd"/>
      <w:r>
        <w:rPr>
          <w:rFonts w:ascii="Times New Roman" w:eastAsia="Times New Roman" w:hAnsi="Times New Roman"/>
          <w:sz w:val="22"/>
        </w:rPr>
        <w:t>. B)</w:t>
      </w:r>
    </w:p>
    <w:p w:rsidR="00FB650C" w:rsidRDefault="00FB650C" w:rsidP="00FB650C">
      <w:pPr>
        <w:pStyle w:val="Paragrafoelenco"/>
        <w:rPr>
          <w:rFonts w:ascii="Times New Roman" w:eastAsia="Times New Roman" w:hAnsi="Times New Roman"/>
          <w:sz w:val="22"/>
        </w:rPr>
      </w:pPr>
    </w:p>
    <w:p w:rsidR="00FB650C" w:rsidRDefault="00FB650C" w:rsidP="00FB650C">
      <w:pPr>
        <w:tabs>
          <w:tab w:val="left" w:pos="927"/>
        </w:tabs>
        <w:spacing w:line="236" w:lineRule="auto"/>
        <w:ind w:left="567"/>
        <w:jc w:val="both"/>
        <w:rPr>
          <w:rFonts w:ascii="Times New Roman" w:eastAsia="Times New Roman" w:hAnsi="Times New Roman"/>
          <w:sz w:val="22"/>
        </w:rPr>
      </w:pPr>
    </w:p>
    <w:p w:rsidR="00356A26" w:rsidRDefault="00356A26" w:rsidP="00356A26">
      <w:pPr>
        <w:pStyle w:val="Paragrafoelenco"/>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4C7F07" w:rsidRDefault="004C7F07" w:rsidP="004C7F07">
      <w:pPr>
        <w:spacing w:line="259" w:lineRule="exact"/>
        <w:rPr>
          <w:rFonts w:ascii="Times New Roman" w:eastAsia="Times New Roman" w:hAnsi="Times New Roman"/>
          <w:sz w:val="22"/>
        </w:rPr>
      </w:pPr>
    </w:p>
    <w:p w:rsidR="00356A26" w:rsidRDefault="00356A26" w:rsidP="00356A26">
      <w:pPr>
        <w:tabs>
          <w:tab w:val="left" w:pos="367"/>
        </w:tabs>
        <w:spacing w:line="0" w:lineRule="atLeast"/>
        <w:rPr>
          <w:rFonts w:ascii="Times New Roman" w:eastAsia="Times New Roman" w:hAnsi="Times New Roman"/>
          <w:b/>
          <w:sz w:val="22"/>
        </w:rPr>
      </w:pPr>
    </w:p>
    <w:p w:rsidR="004C7F07" w:rsidRDefault="004C7F07" w:rsidP="007B2E6E">
      <w:pPr>
        <w:numPr>
          <w:ilvl w:val="0"/>
          <w:numId w:val="19"/>
        </w:numPr>
        <w:tabs>
          <w:tab w:val="left" w:pos="367"/>
        </w:tabs>
        <w:spacing w:after="120"/>
        <w:ind w:left="369" w:hanging="369"/>
        <w:rPr>
          <w:rFonts w:ascii="Times New Roman" w:eastAsia="Times New Roman" w:hAnsi="Times New Roman"/>
          <w:b/>
          <w:sz w:val="22"/>
        </w:rPr>
      </w:pPr>
      <w:r>
        <w:rPr>
          <w:rFonts w:ascii="Times New Roman" w:eastAsia="Times New Roman" w:hAnsi="Times New Roman"/>
          <w:b/>
          <w:sz w:val="22"/>
        </w:rPr>
        <w:t>Percorso PCTO</w:t>
      </w:r>
    </w:p>
    <w:p w:rsidR="004C7F07" w:rsidRDefault="004C7F07" w:rsidP="004C7F07">
      <w:pPr>
        <w:spacing w:line="20" w:lineRule="exact"/>
        <w:rPr>
          <w:rFonts w:ascii="Times New Roman" w:eastAsia="Times New Roman" w:hAnsi="Times New Roman"/>
        </w:rPr>
      </w:pPr>
    </w:p>
    <w:p w:rsidR="00683A93" w:rsidRDefault="00683A93" w:rsidP="00683A93">
      <w:pPr>
        <w:spacing w:line="0" w:lineRule="atLeast"/>
        <w:ind w:left="7"/>
        <w:rPr>
          <w:rFonts w:ascii="Times New Roman" w:eastAsia="Times New Roman" w:hAnsi="Times New Roman"/>
          <w:b/>
          <w:sz w:val="22"/>
        </w:rPr>
      </w:pPr>
      <w:bookmarkStart w:id="2" w:name="page5"/>
      <w:bookmarkEnd w:id="2"/>
      <w:r>
        <w:rPr>
          <w:rFonts w:ascii="Times New Roman" w:eastAsia="Times New Roman" w:hAnsi="Times New Roman"/>
          <w:b/>
          <w:sz w:val="22"/>
        </w:rPr>
        <w:t>Obiettivi:</w:t>
      </w:r>
    </w:p>
    <w:p w:rsidR="00683A93" w:rsidRDefault="00683A93" w:rsidP="00683A93">
      <w:pPr>
        <w:spacing w:line="8" w:lineRule="exact"/>
        <w:rPr>
          <w:rFonts w:ascii="Times New Roman" w:eastAsia="Times New Roman" w:hAnsi="Times New Roman"/>
        </w:rPr>
      </w:pPr>
    </w:p>
    <w:p w:rsidR="00683A93" w:rsidRPr="009B24B8" w:rsidRDefault="00683A93" w:rsidP="00683A93">
      <w:pPr>
        <w:spacing w:line="238" w:lineRule="auto"/>
        <w:ind w:left="7" w:right="40"/>
        <w:jc w:val="both"/>
        <w:rPr>
          <w:rFonts w:ascii="Times New Roman" w:eastAsia="Times New Roman" w:hAnsi="Times New Roman"/>
          <w:color w:val="FF0000"/>
          <w:sz w:val="22"/>
        </w:rPr>
      </w:pPr>
      <w:r w:rsidRPr="009B24B8">
        <w:rPr>
          <w:rFonts w:ascii="Times New Roman" w:eastAsia="Times New Roman" w:hAnsi="Times New Roman"/>
          <w:color w:val="FF0000"/>
          <w:sz w:val="22"/>
        </w:rPr>
        <w:t>L’incontro dello studente con il contesto azienda è un momento per spostare il piano della formazione dalla dimensione formale a quella non-formale consentendo allo studente di mettersi in relazione con il mondo del lavoro. Lo studente ha così la possibilità di orientarsi circa l’interesse e la predisposizione per lo specifico contesto lavorativo oggetto anche della formazione; di confrontare le competenze acquisite nel contesto di apprendimento formale (competenze, conoscenze e abilità) con le specifiche esigenze del contesto aziendale; di sperimentare, acquisire e/o consolidare le competenze mediante l’azione diretta nelle attività lavorative a lui assegnate.</w:t>
      </w:r>
    </w:p>
    <w:p w:rsidR="00683A93" w:rsidRDefault="00683A93" w:rsidP="00683A93">
      <w:pPr>
        <w:spacing w:line="261" w:lineRule="exact"/>
        <w:rPr>
          <w:rFonts w:ascii="Times New Roman" w:eastAsia="Times New Roman" w:hAnsi="Times New Roman"/>
        </w:rPr>
      </w:pPr>
    </w:p>
    <w:p w:rsidR="00683A93" w:rsidRDefault="00683A93" w:rsidP="00683A93">
      <w:pPr>
        <w:spacing w:line="0" w:lineRule="atLeast"/>
        <w:ind w:left="7"/>
        <w:rPr>
          <w:rFonts w:ascii="Times New Roman" w:eastAsia="Times New Roman" w:hAnsi="Times New Roman"/>
          <w:b/>
          <w:sz w:val="22"/>
        </w:rPr>
      </w:pPr>
      <w:r>
        <w:rPr>
          <w:rFonts w:ascii="Times New Roman" w:eastAsia="Times New Roman" w:hAnsi="Times New Roman"/>
          <w:b/>
          <w:sz w:val="22"/>
        </w:rPr>
        <w:t>Modalità:</w:t>
      </w:r>
    </w:p>
    <w:p w:rsidR="00683A93" w:rsidRDefault="00683A93" w:rsidP="00683A93">
      <w:pPr>
        <w:spacing w:line="6" w:lineRule="exact"/>
        <w:rPr>
          <w:rFonts w:ascii="Times New Roman" w:eastAsia="Times New Roman" w:hAnsi="Times New Roman"/>
        </w:rPr>
      </w:pPr>
    </w:p>
    <w:p w:rsidR="00683A93" w:rsidRPr="009B24B8" w:rsidRDefault="00683A93" w:rsidP="00683A93">
      <w:pPr>
        <w:spacing w:line="237" w:lineRule="auto"/>
        <w:ind w:left="7" w:right="260"/>
        <w:jc w:val="both"/>
        <w:rPr>
          <w:rFonts w:ascii="Times New Roman" w:eastAsia="Times New Roman" w:hAnsi="Times New Roman"/>
          <w:color w:val="FF0000"/>
          <w:sz w:val="22"/>
        </w:rPr>
      </w:pPr>
      <w:r>
        <w:rPr>
          <w:rFonts w:ascii="Times New Roman" w:eastAsia="Times New Roman" w:hAnsi="Times New Roman"/>
          <w:color w:val="FF0000"/>
          <w:sz w:val="22"/>
        </w:rPr>
        <w:t>Il percorso PCTO</w:t>
      </w:r>
      <w:r w:rsidRPr="009B24B8">
        <w:rPr>
          <w:rFonts w:ascii="Times New Roman" w:eastAsia="Times New Roman" w:hAnsi="Times New Roman"/>
          <w:color w:val="FF0000"/>
          <w:sz w:val="22"/>
        </w:rPr>
        <w:t xml:space="preserve"> si svolge sviluppando operativamente le mansioni proprie della figura professionale in formazione e, verificando, con/e nell’azienda ospitante e anche attraverso una valutazione complessiva da parte dell’Istituto, il grado di padronanza delle seguenti competenze proprie del profilo professionale.</w:t>
      </w:r>
    </w:p>
    <w:p w:rsidR="00683A93" w:rsidRPr="009B24B8" w:rsidRDefault="00683A93" w:rsidP="00683A93">
      <w:pPr>
        <w:spacing w:line="2" w:lineRule="exact"/>
        <w:jc w:val="both"/>
        <w:rPr>
          <w:rFonts w:ascii="Times New Roman" w:eastAsia="Times New Roman" w:hAnsi="Times New Roman"/>
          <w:color w:val="FF0000"/>
        </w:rPr>
      </w:pPr>
    </w:p>
    <w:p w:rsidR="00683A93" w:rsidRPr="009B24B8" w:rsidRDefault="00683A93" w:rsidP="00683A93">
      <w:pPr>
        <w:spacing w:line="0" w:lineRule="atLeast"/>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Il percorso prevede</w:t>
      </w:r>
      <w:r>
        <w:rPr>
          <w:rFonts w:ascii="Times New Roman" w:eastAsia="Times New Roman" w:hAnsi="Times New Roman"/>
          <w:color w:val="FF0000"/>
          <w:sz w:val="22"/>
        </w:rPr>
        <w:t>va</w:t>
      </w:r>
      <w:r w:rsidRPr="009B24B8">
        <w:rPr>
          <w:rFonts w:ascii="Times New Roman" w:eastAsia="Times New Roman" w:hAnsi="Times New Roman"/>
          <w:color w:val="FF0000"/>
          <w:sz w:val="22"/>
        </w:rPr>
        <w:t xml:space="preserve"> almeno 400 ore per ogni studente da distribuirsi nel corso di tre anni (III, IV e V):</w:t>
      </w:r>
    </w:p>
    <w:p w:rsidR="00683A93" w:rsidRPr="009B24B8" w:rsidRDefault="00683A93" w:rsidP="00683A93">
      <w:pPr>
        <w:spacing w:line="258" w:lineRule="exact"/>
        <w:rPr>
          <w:rFonts w:ascii="Times New Roman" w:eastAsia="Times New Roman" w:hAnsi="Times New Roman"/>
          <w:color w:val="FF0000"/>
        </w:rPr>
      </w:pPr>
    </w:p>
    <w:p w:rsidR="00683A93" w:rsidRPr="009B24B8" w:rsidRDefault="00683A93" w:rsidP="00683A93">
      <w:pPr>
        <w:spacing w:line="0" w:lineRule="atLeast"/>
        <w:ind w:left="727"/>
        <w:rPr>
          <w:rFonts w:ascii="Times New Roman" w:eastAsia="Times New Roman" w:hAnsi="Times New Roman"/>
          <w:b/>
          <w:color w:val="FF0000"/>
          <w:sz w:val="22"/>
        </w:rPr>
      </w:pPr>
      <w:r w:rsidRPr="009B24B8">
        <w:rPr>
          <w:rFonts w:ascii="Times New Roman" w:eastAsia="Times New Roman" w:hAnsi="Times New Roman"/>
          <w:b/>
          <w:color w:val="FF0000"/>
          <w:sz w:val="22"/>
        </w:rPr>
        <w:t>Attività di formazione specifica (organizzata e gestita dall’Istituto) su:</w:t>
      </w:r>
    </w:p>
    <w:p w:rsidR="00683A93" w:rsidRPr="009B24B8" w:rsidRDefault="00683A93" w:rsidP="00683A93">
      <w:pPr>
        <w:spacing w:line="254"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Temi di interesse generale:</w:t>
      </w:r>
    </w:p>
    <w:p w:rsidR="00683A93" w:rsidRPr="009B24B8" w:rsidRDefault="00683A93" w:rsidP="00683A93">
      <w:pPr>
        <w:spacing w:line="234"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 xml:space="preserve">Presentazione del progetto </w:t>
      </w:r>
      <w:r>
        <w:rPr>
          <w:rFonts w:ascii="Times New Roman" w:eastAsia="Times New Roman" w:hAnsi="Times New Roman"/>
          <w:color w:val="FF0000"/>
          <w:sz w:val="22"/>
        </w:rPr>
        <w:t>PCTO</w:t>
      </w:r>
      <w:r w:rsidRPr="009B24B8">
        <w:rPr>
          <w:rFonts w:ascii="Times New Roman" w:eastAsia="Times New Roman" w:hAnsi="Times New Roman"/>
          <w:color w:val="FF0000"/>
          <w:sz w:val="22"/>
        </w:rPr>
        <w:t>;</w:t>
      </w:r>
    </w:p>
    <w:p w:rsidR="00683A93" w:rsidRPr="009B24B8" w:rsidRDefault="00683A93" w:rsidP="00683A93">
      <w:pPr>
        <w:spacing w:line="0" w:lineRule="atLeast"/>
        <w:ind w:left="709"/>
        <w:rPr>
          <w:rFonts w:ascii="Times New Roman" w:eastAsia="Times New Roman" w:hAnsi="Times New Roman"/>
          <w:color w:val="FF0000"/>
          <w:sz w:val="22"/>
        </w:rPr>
      </w:pPr>
      <w:r w:rsidRPr="009B24B8">
        <w:rPr>
          <w:rFonts w:ascii="Times New Roman" w:eastAsia="Times New Roman" w:hAnsi="Times New Roman"/>
          <w:color w:val="FF0000"/>
          <w:sz w:val="22"/>
        </w:rPr>
        <w:t>Aspetti normativi della sicurezza sui luoghi di lavoro; o Primo soccorso;</w:t>
      </w:r>
    </w:p>
    <w:p w:rsidR="00683A93" w:rsidRPr="009B24B8" w:rsidRDefault="00683A93" w:rsidP="00683A93">
      <w:pPr>
        <w:spacing w:line="1" w:lineRule="exact"/>
        <w:rPr>
          <w:rFonts w:ascii="Times New Roman" w:eastAsia="Times New Roman" w:hAnsi="Times New Roman"/>
          <w:color w:val="FF0000"/>
        </w:rPr>
      </w:pPr>
    </w:p>
    <w:p w:rsidR="00683A93" w:rsidRPr="009B24B8" w:rsidRDefault="00683A93" w:rsidP="00683A93">
      <w:pPr>
        <w:spacing w:line="0" w:lineRule="atLeast"/>
        <w:ind w:left="709"/>
        <w:rPr>
          <w:rFonts w:ascii="Times New Roman" w:eastAsia="Times New Roman" w:hAnsi="Times New Roman"/>
          <w:color w:val="FF0000"/>
          <w:sz w:val="22"/>
        </w:rPr>
      </w:pPr>
      <w:r w:rsidRPr="009B24B8">
        <w:rPr>
          <w:rFonts w:ascii="Times New Roman" w:eastAsia="Times New Roman" w:hAnsi="Times New Roman"/>
          <w:color w:val="FF0000"/>
          <w:sz w:val="22"/>
        </w:rPr>
        <w:t>Organizzazione aziendale; o Sistemi di qualità;</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Attività di orientamento professionale e al lavoro;</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Progetti di ampliamento dell’offerta formativa;</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Elementi di base di diritto del lavoro;</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Elementi di base di Comunicazione nelle organizzazioni;</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Giovani ed impresa; o Incontri di orientamento (Lavoro / Università).</w:t>
      </w:r>
    </w:p>
    <w:p w:rsidR="00683A93" w:rsidRPr="009B24B8" w:rsidRDefault="00683A93" w:rsidP="00683A93">
      <w:pPr>
        <w:spacing w:line="257"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Temi dedicati per le singole aree di competenza:</w:t>
      </w:r>
    </w:p>
    <w:p w:rsidR="00683A93" w:rsidRPr="009B24B8" w:rsidRDefault="00683A93" w:rsidP="00683A93">
      <w:pPr>
        <w:spacing w:line="234" w:lineRule="auto"/>
        <w:ind w:left="707"/>
        <w:rPr>
          <w:rFonts w:ascii="Times New Roman" w:eastAsia="Times New Roman" w:hAnsi="Times New Roman"/>
          <w:color w:val="FF0000"/>
          <w:sz w:val="22"/>
        </w:rPr>
      </w:pPr>
      <w:r w:rsidRPr="009B24B8">
        <w:rPr>
          <w:rFonts w:ascii="Times New Roman" w:eastAsia="Times New Roman" w:hAnsi="Times New Roman"/>
          <w:color w:val="FF0000"/>
          <w:sz w:val="22"/>
        </w:rPr>
        <w:t>Aspetti normativi specifici della sicurezza sui luoghi di lavoro;</w:t>
      </w:r>
    </w:p>
    <w:p w:rsidR="00683A93" w:rsidRPr="009B24B8" w:rsidRDefault="00683A93" w:rsidP="00683A93">
      <w:pPr>
        <w:spacing w:line="13" w:lineRule="exact"/>
        <w:rPr>
          <w:rFonts w:ascii="Times New Roman" w:eastAsia="Times New Roman" w:hAnsi="Times New Roman"/>
          <w:color w:val="FF0000"/>
        </w:rPr>
      </w:pPr>
    </w:p>
    <w:p w:rsidR="00683A93" w:rsidRPr="009B24B8" w:rsidRDefault="00683A93" w:rsidP="00683A93">
      <w:pPr>
        <w:spacing w:line="234" w:lineRule="auto"/>
        <w:ind w:left="707" w:right="800"/>
        <w:rPr>
          <w:rFonts w:ascii="Times New Roman" w:eastAsia="Times New Roman" w:hAnsi="Times New Roman"/>
          <w:color w:val="FF0000"/>
          <w:sz w:val="22"/>
        </w:rPr>
      </w:pPr>
      <w:r w:rsidRPr="009B24B8">
        <w:rPr>
          <w:rFonts w:ascii="Times New Roman" w:eastAsia="Times New Roman" w:hAnsi="Times New Roman"/>
          <w:color w:val="FF0000"/>
          <w:sz w:val="22"/>
        </w:rPr>
        <w:t>Attività o Unità di Apprendimento (UDA) da svolgersi utilizzando la didattica laboratoriale; Lezioni di approfondimento su argomenti tecnici del settore;</w:t>
      </w:r>
    </w:p>
    <w:p w:rsidR="00683A93" w:rsidRPr="009B24B8" w:rsidRDefault="00683A93" w:rsidP="00683A93">
      <w:pPr>
        <w:spacing w:line="11" w:lineRule="exact"/>
        <w:rPr>
          <w:rFonts w:ascii="Times New Roman" w:eastAsia="Times New Roman" w:hAnsi="Times New Roman"/>
          <w:color w:val="FF0000"/>
        </w:rPr>
      </w:pPr>
    </w:p>
    <w:p w:rsidR="00683A93" w:rsidRPr="009B24B8" w:rsidRDefault="00683A93" w:rsidP="00683A93">
      <w:pPr>
        <w:spacing w:line="235" w:lineRule="auto"/>
        <w:ind w:left="707" w:right="980"/>
        <w:rPr>
          <w:rFonts w:ascii="Times New Roman" w:eastAsia="Times New Roman" w:hAnsi="Times New Roman"/>
          <w:color w:val="FF0000"/>
          <w:sz w:val="22"/>
        </w:rPr>
      </w:pPr>
      <w:r w:rsidRPr="009B24B8">
        <w:rPr>
          <w:rFonts w:ascii="Times New Roman" w:eastAsia="Times New Roman" w:hAnsi="Times New Roman"/>
          <w:color w:val="FF0000"/>
          <w:sz w:val="22"/>
        </w:rPr>
        <w:t>Presentazione dei profili professionali e le competenze da sviluppare nel percorso di ASL; modalità di compilazione del Diario di bordo;</w:t>
      </w:r>
    </w:p>
    <w:p w:rsidR="00683A93" w:rsidRPr="009B24B8" w:rsidRDefault="00683A93" w:rsidP="00683A93">
      <w:pPr>
        <w:spacing w:line="11" w:lineRule="exact"/>
        <w:rPr>
          <w:rFonts w:ascii="Times New Roman" w:eastAsia="Times New Roman" w:hAnsi="Times New Roman"/>
          <w:color w:val="FF0000"/>
        </w:rPr>
      </w:pPr>
    </w:p>
    <w:p w:rsidR="00683A93" w:rsidRPr="009B24B8" w:rsidRDefault="00683A93" w:rsidP="00683A93">
      <w:pPr>
        <w:spacing w:line="235" w:lineRule="auto"/>
        <w:ind w:left="707" w:right="580"/>
        <w:rPr>
          <w:rFonts w:ascii="Times New Roman" w:eastAsia="Times New Roman" w:hAnsi="Times New Roman"/>
          <w:color w:val="FF0000"/>
          <w:sz w:val="22"/>
        </w:rPr>
      </w:pPr>
      <w:r w:rsidRPr="009B24B8">
        <w:rPr>
          <w:rFonts w:ascii="Times New Roman" w:eastAsia="Times New Roman" w:hAnsi="Times New Roman"/>
          <w:color w:val="FF0000"/>
          <w:sz w:val="22"/>
        </w:rPr>
        <w:t>Analizzare la struttura di una azienda (laboratorio) specifica (in riferimento alle singole aree di competenza);</w:t>
      </w:r>
    </w:p>
    <w:p w:rsidR="00683A93" w:rsidRPr="009B24B8" w:rsidRDefault="00683A93" w:rsidP="00683A93">
      <w:pPr>
        <w:spacing w:line="256"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Incontri con le aziende:</w:t>
      </w:r>
    </w:p>
    <w:p w:rsidR="00683A93" w:rsidRPr="009B24B8" w:rsidRDefault="00683A93" w:rsidP="00683A93">
      <w:pPr>
        <w:spacing w:line="236"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Incontri in Istituto con Responsabili aziendali.</w:t>
      </w:r>
    </w:p>
    <w:p w:rsidR="00683A93" w:rsidRPr="009B24B8" w:rsidRDefault="00683A93" w:rsidP="00683A93">
      <w:pPr>
        <w:spacing w:line="0" w:lineRule="atLeast"/>
        <w:ind w:left="727"/>
        <w:rPr>
          <w:rFonts w:ascii="Times New Roman" w:eastAsia="Times New Roman" w:hAnsi="Times New Roman"/>
          <w:color w:val="FF0000"/>
          <w:sz w:val="22"/>
        </w:rPr>
      </w:pPr>
      <w:r w:rsidRPr="009B24B8">
        <w:rPr>
          <w:rFonts w:ascii="Times New Roman" w:eastAsia="Times New Roman" w:hAnsi="Times New Roman"/>
          <w:color w:val="FF0000"/>
          <w:sz w:val="22"/>
        </w:rPr>
        <w:t>Visite aziendali</w:t>
      </w:r>
    </w:p>
    <w:p w:rsidR="00683A93" w:rsidRPr="009B24B8" w:rsidRDefault="00683A93" w:rsidP="00683A93">
      <w:pPr>
        <w:spacing w:line="258"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Attività di Stage:</w:t>
      </w:r>
    </w:p>
    <w:p w:rsidR="00683A93" w:rsidRPr="009B24B8" w:rsidRDefault="00683A93" w:rsidP="00683A93">
      <w:pPr>
        <w:spacing w:line="234"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Attività in azienda;</w:t>
      </w:r>
    </w:p>
    <w:p w:rsidR="00683A93" w:rsidRPr="009B24B8" w:rsidRDefault="00683A93" w:rsidP="00683A93">
      <w:pPr>
        <w:spacing w:line="2" w:lineRule="exact"/>
        <w:rPr>
          <w:rFonts w:ascii="Times New Roman" w:eastAsia="Times New Roman" w:hAnsi="Times New Roman"/>
          <w:color w:val="FF0000"/>
        </w:rPr>
      </w:pPr>
    </w:p>
    <w:p w:rsidR="00683A93" w:rsidRPr="009B24B8" w:rsidRDefault="00683A93" w:rsidP="00683A93">
      <w:pPr>
        <w:spacing w:line="0" w:lineRule="atLeast"/>
        <w:ind w:left="727"/>
        <w:rPr>
          <w:rFonts w:ascii="Times New Roman" w:eastAsia="Times New Roman" w:hAnsi="Times New Roman"/>
          <w:color w:val="FF0000"/>
          <w:sz w:val="22"/>
        </w:rPr>
      </w:pPr>
      <w:r w:rsidRPr="009B24B8">
        <w:rPr>
          <w:rFonts w:ascii="Times New Roman" w:eastAsia="Times New Roman" w:hAnsi="Times New Roman"/>
          <w:color w:val="FF0000"/>
          <w:sz w:val="22"/>
        </w:rPr>
        <w:t>Rielaborazione attività d</w:t>
      </w:r>
      <w:r>
        <w:rPr>
          <w:rFonts w:ascii="Times New Roman" w:eastAsia="Times New Roman" w:hAnsi="Times New Roman"/>
          <w:color w:val="FF0000"/>
          <w:sz w:val="22"/>
        </w:rPr>
        <w:t>el progetto PCTO</w:t>
      </w:r>
      <w:r w:rsidRPr="009B24B8">
        <w:rPr>
          <w:rFonts w:ascii="Times New Roman" w:eastAsia="Times New Roman" w:hAnsi="Times New Roman"/>
          <w:color w:val="FF0000"/>
          <w:sz w:val="22"/>
        </w:rPr>
        <w:t xml:space="preserve"> (Diario di bordo).</w:t>
      </w:r>
    </w:p>
    <w:p w:rsidR="00683A93" w:rsidRPr="009B24B8" w:rsidRDefault="00683A93" w:rsidP="00683A93">
      <w:pPr>
        <w:spacing w:line="259"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Validazione delle competenze</w:t>
      </w:r>
    </w:p>
    <w:p w:rsidR="00683A93" w:rsidRPr="009B24B8" w:rsidRDefault="00683A93" w:rsidP="00683A93">
      <w:pPr>
        <w:spacing w:line="6" w:lineRule="exact"/>
        <w:rPr>
          <w:rFonts w:ascii="Times New Roman" w:eastAsia="Times New Roman" w:hAnsi="Times New Roman"/>
          <w:color w:val="FF0000"/>
        </w:rPr>
      </w:pPr>
    </w:p>
    <w:p w:rsidR="00683A93" w:rsidRPr="009B24B8" w:rsidRDefault="00683A93" w:rsidP="00683A93">
      <w:pPr>
        <w:spacing w:line="237" w:lineRule="auto"/>
        <w:ind w:left="707" w:right="40"/>
        <w:rPr>
          <w:rFonts w:ascii="Times New Roman" w:eastAsia="Times New Roman" w:hAnsi="Times New Roman"/>
          <w:color w:val="FF0000"/>
          <w:sz w:val="22"/>
        </w:rPr>
      </w:pPr>
      <w:r w:rsidRPr="009B24B8">
        <w:rPr>
          <w:rFonts w:ascii="Times New Roman" w:eastAsia="Times New Roman" w:hAnsi="Times New Roman"/>
          <w:color w:val="FF0000"/>
          <w:sz w:val="22"/>
        </w:rPr>
        <w:t>Gli studenti, con il supporto del Tutor di classe hanno esposto davanti ad una commissione la loro esperienza, presentando il diario di bordo, il curriculum vitae in italiano ed in inglese, hanno risposto ad alcuni quesiti relativi allo stage sia in italiano che in lingua inglese. La commissione ha infine va-lutato le competenze raggiunte in base al colloquio, all’autovalutazione, alle valutazioni del tutor aziendale e del tutor scolastico.</w:t>
      </w:r>
    </w:p>
    <w:p w:rsidR="00683A93" w:rsidRPr="009B24B8" w:rsidRDefault="00683A93" w:rsidP="00683A93">
      <w:pPr>
        <w:spacing w:line="4" w:lineRule="exact"/>
        <w:rPr>
          <w:rFonts w:ascii="Times New Roman" w:eastAsia="Times New Roman" w:hAnsi="Times New Roman"/>
          <w:color w:val="FF0000"/>
        </w:rPr>
      </w:pPr>
    </w:p>
    <w:p w:rsidR="00683A93"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Si evidenzia comunque, che alla data attuale, due studenti non si sono presentati al colloquio finale.</w:t>
      </w:r>
    </w:p>
    <w:p w:rsidR="00356A26" w:rsidRDefault="00356A26" w:rsidP="00683A93">
      <w:pPr>
        <w:spacing w:line="0" w:lineRule="atLeast"/>
        <w:ind w:left="707"/>
        <w:rPr>
          <w:rFonts w:ascii="Times New Roman" w:eastAsia="Times New Roman" w:hAnsi="Times New Roman"/>
          <w:color w:val="FF0000"/>
          <w:sz w:val="22"/>
        </w:rPr>
      </w:pPr>
    </w:p>
    <w:p w:rsidR="00356A26" w:rsidRPr="009B24B8" w:rsidRDefault="00356A26" w:rsidP="00683A93">
      <w:pPr>
        <w:spacing w:line="0" w:lineRule="atLeast"/>
        <w:ind w:left="707"/>
        <w:rPr>
          <w:rFonts w:ascii="Times New Roman" w:eastAsia="Times New Roman" w:hAnsi="Times New Roman"/>
          <w:color w:val="FF0000"/>
          <w:sz w:val="22"/>
        </w:rPr>
      </w:pPr>
    </w:p>
    <w:p w:rsidR="00683A93" w:rsidRDefault="00683A93" w:rsidP="00683A93">
      <w:pPr>
        <w:spacing w:line="258" w:lineRule="exact"/>
        <w:rPr>
          <w:rFonts w:ascii="Times New Roman" w:eastAsia="Times New Roman" w:hAnsi="Times New Roman"/>
        </w:rPr>
      </w:pPr>
    </w:p>
    <w:p w:rsidR="00683A93" w:rsidRDefault="00683A93" w:rsidP="00683A93">
      <w:pPr>
        <w:numPr>
          <w:ilvl w:val="0"/>
          <w:numId w:val="2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professionale raggiunto, compreso il percorso PCTO</w:t>
      </w:r>
    </w:p>
    <w:p w:rsidR="00683A93" w:rsidRDefault="00683A93" w:rsidP="00683A93">
      <w:pPr>
        <w:spacing w:line="200" w:lineRule="exact"/>
        <w:rPr>
          <w:rFonts w:ascii="Times New Roman" w:eastAsia="Times New Roman" w:hAnsi="Times New Roman"/>
          <w:b/>
          <w:sz w:val="22"/>
        </w:rPr>
      </w:pPr>
    </w:p>
    <w:p w:rsidR="00683A93" w:rsidRPr="00285959" w:rsidRDefault="00683A93" w:rsidP="00683A93">
      <w:pPr>
        <w:spacing w:line="0" w:lineRule="atLeast"/>
        <w:ind w:left="367"/>
        <w:rPr>
          <w:rFonts w:ascii="Times New Roman" w:eastAsia="Times New Roman" w:hAnsi="Times New Roman"/>
          <w:color w:val="FF0000"/>
          <w:sz w:val="22"/>
        </w:rPr>
      </w:pPr>
      <w:r w:rsidRPr="00285959">
        <w:rPr>
          <w:rFonts w:ascii="Times New Roman" w:eastAsia="Times New Roman" w:hAnsi="Times New Roman"/>
          <w:color w:val="FF0000"/>
          <w:sz w:val="22"/>
        </w:rPr>
        <w:t>-   Comprendere, interpretare e analizzare schemi di apparati, impianti e servizi tecnici industriali e</w:t>
      </w:r>
    </w:p>
    <w:p w:rsidR="00683A93" w:rsidRPr="00285959" w:rsidRDefault="00683A93" w:rsidP="00683A93">
      <w:pPr>
        <w:spacing w:line="7" w:lineRule="exact"/>
        <w:rPr>
          <w:rFonts w:ascii="Times New Roman" w:eastAsia="Times New Roman" w:hAnsi="Times New Roman"/>
          <w:color w:val="FF0000"/>
        </w:rPr>
      </w:pPr>
      <w:bookmarkStart w:id="3" w:name="page6"/>
      <w:bookmarkEnd w:id="3"/>
    </w:p>
    <w:p w:rsidR="00683A93" w:rsidRPr="00285959" w:rsidRDefault="00683A93" w:rsidP="00683A93">
      <w:pPr>
        <w:spacing w:line="0" w:lineRule="atLeast"/>
        <w:ind w:left="727"/>
        <w:rPr>
          <w:rFonts w:ascii="Times New Roman" w:eastAsia="Times New Roman" w:hAnsi="Times New Roman"/>
          <w:color w:val="FF0000"/>
          <w:sz w:val="22"/>
        </w:rPr>
      </w:pPr>
      <w:r w:rsidRPr="00285959">
        <w:rPr>
          <w:rFonts w:ascii="Times New Roman" w:eastAsia="Times New Roman" w:hAnsi="Times New Roman"/>
          <w:color w:val="FF0000"/>
          <w:sz w:val="22"/>
        </w:rPr>
        <w:t>civili.</w:t>
      </w:r>
    </w:p>
    <w:p w:rsidR="00683A93" w:rsidRPr="00285959" w:rsidRDefault="00683A93" w:rsidP="00683A93">
      <w:pPr>
        <w:spacing w:line="1" w:lineRule="exact"/>
        <w:rPr>
          <w:rFonts w:ascii="Times New Roman" w:eastAsia="Times New Roman" w:hAnsi="Times New Roman"/>
          <w:color w:val="FF0000"/>
        </w:rPr>
      </w:pPr>
    </w:p>
    <w:p w:rsidR="00683A93" w:rsidRPr="00285959" w:rsidRDefault="00683A93" w:rsidP="00683A93">
      <w:pPr>
        <w:numPr>
          <w:ilvl w:val="1"/>
          <w:numId w:val="21"/>
        </w:numPr>
        <w:tabs>
          <w:tab w:val="left" w:pos="707"/>
        </w:tabs>
        <w:spacing w:line="0" w:lineRule="atLeast"/>
        <w:ind w:left="707" w:hanging="347"/>
        <w:rPr>
          <w:rFonts w:ascii="Times New Roman" w:eastAsia="Times New Roman" w:hAnsi="Times New Roman"/>
          <w:color w:val="FF0000"/>
          <w:sz w:val="22"/>
        </w:rPr>
      </w:pPr>
      <w:r w:rsidRPr="00285959">
        <w:rPr>
          <w:rFonts w:ascii="Times New Roman" w:eastAsia="Times New Roman" w:hAnsi="Times New Roman"/>
          <w:color w:val="FF0000"/>
          <w:sz w:val="22"/>
        </w:rPr>
        <w:t>Utilizzare strumenti e tecnologie specifiche nel rispetto della normativa sulla sicurezza.</w:t>
      </w:r>
    </w:p>
    <w:p w:rsidR="00683A93" w:rsidRPr="00285959" w:rsidRDefault="00683A93" w:rsidP="00683A93">
      <w:pPr>
        <w:spacing w:line="10"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6" w:lineRule="auto"/>
        <w:ind w:left="727" w:right="60" w:hanging="367"/>
        <w:rPr>
          <w:rFonts w:ascii="Times New Roman" w:eastAsia="Times New Roman" w:hAnsi="Times New Roman"/>
          <w:color w:val="FF0000"/>
          <w:sz w:val="22"/>
        </w:rPr>
      </w:pPr>
      <w:r w:rsidRPr="00285959">
        <w:rPr>
          <w:rFonts w:ascii="Times New Roman" w:eastAsia="Times New Roman" w:hAnsi="Times New Roman"/>
          <w:color w:val="FF0000"/>
          <w:sz w:val="22"/>
        </w:rPr>
        <w:t>Utilizzare la documentazione tecnica prevista dalla normativa per garantire la corretta funzionalità di apparecchiature, impianti e sistemi tecnici oggetto di interventi di manutenzione, nel contesto industriale e civile.</w:t>
      </w:r>
    </w:p>
    <w:p w:rsidR="00683A93" w:rsidRPr="00285959" w:rsidRDefault="00683A93" w:rsidP="00683A93">
      <w:pPr>
        <w:spacing w:line="12"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6" w:lineRule="auto"/>
        <w:ind w:left="727" w:right="20" w:hanging="367"/>
        <w:rPr>
          <w:rFonts w:ascii="Times New Roman" w:eastAsia="Times New Roman" w:hAnsi="Times New Roman"/>
          <w:color w:val="FF0000"/>
          <w:sz w:val="22"/>
        </w:rPr>
      </w:pPr>
      <w:r w:rsidRPr="00285959">
        <w:rPr>
          <w:rFonts w:ascii="Times New Roman" w:eastAsia="Times New Roman" w:hAnsi="Times New Roman"/>
          <w:color w:val="FF0000"/>
          <w:sz w:val="22"/>
        </w:rPr>
        <w:t>Individuare i componenti che costituiscono il sistema e i materiali impiegati, allo scopo di intervenire nel montaggio, nella sostituzione dei componenti e delle parti, nel rispetto delle modalità e delle procedure stabilite.</w:t>
      </w:r>
    </w:p>
    <w:p w:rsidR="00683A93" w:rsidRPr="00285959" w:rsidRDefault="00683A93" w:rsidP="00683A93">
      <w:pPr>
        <w:spacing w:line="14"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4" w:lineRule="auto"/>
        <w:ind w:left="727" w:right="100" w:hanging="367"/>
        <w:rPr>
          <w:rFonts w:ascii="Times New Roman" w:eastAsia="Times New Roman" w:hAnsi="Times New Roman"/>
          <w:color w:val="FF0000"/>
          <w:sz w:val="22"/>
        </w:rPr>
      </w:pPr>
      <w:r w:rsidRPr="00285959">
        <w:rPr>
          <w:rFonts w:ascii="Times New Roman" w:eastAsia="Times New Roman" w:hAnsi="Times New Roman"/>
          <w:color w:val="FF0000"/>
          <w:sz w:val="22"/>
        </w:rPr>
        <w:t>Utilizzare correttamente strumenti di misura, controllo e diagnosi ed eseguire regolazioni di apparati e impianti industriali e civili.</w:t>
      </w:r>
    </w:p>
    <w:p w:rsidR="00683A93" w:rsidRPr="00285959" w:rsidRDefault="00683A93" w:rsidP="00683A93">
      <w:pPr>
        <w:spacing w:line="10" w:lineRule="exact"/>
        <w:rPr>
          <w:rFonts w:ascii="Times New Roman" w:eastAsia="Times New Roman" w:hAnsi="Times New Roman"/>
          <w:color w:val="FF0000"/>
          <w:sz w:val="22"/>
        </w:rPr>
      </w:pPr>
    </w:p>
    <w:p w:rsidR="00683A93" w:rsidRDefault="00683A93" w:rsidP="00683A93">
      <w:pPr>
        <w:numPr>
          <w:ilvl w:val="1"/>
          <w:numId w:val="21"/>
        </w:numPr>
        <w:tabs>
          <w:tab w:val="left" w:pos="715"/>
        </w:tabs>
        <w:spacing w:line="235" w:lineRule="auto"/>
        <w:ind w:left="727" w:right="680" w:hanging="367"/>
        <w:rPr>
          <w:rFonts w:ascii="Times New Roman" w:eastAsia="Times New Roman" w:hAnsi="Times New Roman"/>
          <w:color w:val="FF0000"/>
          <w:sz w:val="22"/>
        </w:rPr>
      </w:pPr>
      <w:r w:rsidRPr="00285959">
        <w:rPr>
          <w:rFonts w:ascii="Times New Roman" w:eastAsia="Times New Roman" w:hAnsi="Times New Roman"/>
          <w:color w:val="FF0000"/>
          <w:sz w:val="22"/>
        </w:rPr>
        <w:t>Operare nella messa a punto di apparati e impianti industriali e civili, collaborando alle fasi di installazione, collaudo e di organizzazione-erogazione dei relativi servizi tecnici.</w:t>
      </w:r>
    </w:p>
    <w:p w:rsidR="00356A26" w:rsidRDefault="00356A26" w:rsidP="00356A26">
      <w:pPr>
        <w:tabs>
          <w:tab w:val="left" w:pos="715"/>
        </w:tabs>
        <w:spacing w:line="235" w:lineRule="auto"/>
        <w:ind w:right="680"/>
        <w:rPr>
          <w:rFonts w:ascii="Times New Roman" w:eastAsia="Times New Roman" w:hAnsi="Times New Roman"/>
          <w:color w:val="FF0000"/>
          <w:sz w:val="22"/>
        </w:rPr>
      </w:pPr>
    </w:p>
    <w:p w:rsidR="00683A93" w:rsidRDefault="00683A93" w:rsidP="00683A93">
      <w:pPr>
        <w:numPr>
          <w:ilvl w:val="0"/>
          <w:numId w:val="21"/>
        </w:numPr>
        <w:tabs>
          <w:tab w:val="left" w:pos="367"/>
        </w:tabs>
        <w:spacing w:line="237" w:lineRule="auto"/>
        <w:ind w:left="367" w:hanging="367"/>
        <w:jc w:val="both"/>
        <w:rPr>
          <w:rFonts w:ascii="Times New Roman" w:eastAsia="Times New Roman" w:hAnsi="Times New Roman"/>
          <w:b/>
          <w:sz w:val="22"/>
        </w:rPr>
      </w:pPr>
      <w:r>
        <w:rPr>
          <w:rFonts w:ascii="Times New Roman" w:eastAsia="Times New Roman" w:hAnsi="Times New Roman"/>
          <w:b/>
          <w:sz w:val="22"/>
        </w:rPr>
        <w:t xml:space="preserve">Criteri e strumenti generali della misurazione </w:t>
      </w:r>
      <w:r>
        <w:rPr>
          <w:rFonts w:ascii="Times New Roman" w:eastAsia="Times New Roman" w:hAnsi="Times New Roman"/>
          <w:sz w:val="22"/>
        </w:rPr>
        <w:t>(punteggi e livelli)</w:t>
      </w:r>
      <w:r>
        <w:rPr>
          <w:rFonts w:ascii="Times New Roman" w:eastAsia="Times New Roman" w:hAnsi="Times New Roman"/>
          <w:b/>
          <w:sz w:val="22"/>
        </w:rPr>
        <w:t xml:space="preserve"> e della valutazione </w:t>
      </w:r>
      <w:r>
        <w:rPr>
          <w:rFonts w:ascii="Times New Roman" w:eastAsia="Times New Roman" w:hAnsi="Times New Roman"/>
          <w:sz w:val="22"/>
        </w:rPr>
        <w:t xml:space="preserve">(indicatori e de-scrittori adottati per la formulazione di giudizi e/o per l'attribuzione dei voti) </w:t>
      </w:r>
      <w:r>
        <w:rPr>
          <w:rFonts w:ascii="Times New Roman" w:eastAsia="Times New Roman" w:hAnsi="Times New Roman"/>
          <w:b/>
          <w:sz w:val="22"/>
        </w:rPr>
        <w:t>approvati dal Collegio</w:t>
      </w:r>
      <w:r>
        <w:rPr>
          <w:rFonts w:ascii="Times New Roman" w:eastAsia="Times New Roman" w:hAnsi="Times New Roman"/>
          <w:sz w:val="22"/>
        </w:rPr>
        <w:t xml:space="preserve"> </w:t>
      </w:r>
      <w:r>
        <w:rPr>
          <w:rFonts w:ascii="Times New Roman" w:eastAsia="Times New Roman" w:hAnsi="Times New Roman"/>
          <w:b/>
          <w:sz w:val="22"/>
        </w:rPr>
        <w:t>Docenti</w:t>
      </w:r>
      <w:r>
        <w:rPr>
          <w:rFonts w:ascii="Times New Roman" w:eastAsia="Times New Roman" w:hAnsi="Times New Roman"/>
          <w:sz w:val="22"/>
        </w:rPr>
        <w:t>. Criteri e strumenti più dettagliati sono allegati alle schede disciplinari, come concordati nei sin-goli coordinamenti di disciplina.</w:t>
      </w:r>
    </w:p>
    <w:p w:rsidR="00683A93" w:rsidRDefault="00683A93" w:rsidP="00683A93">
      <w:pPr>
        <w:spacing w:line="350" w:lineRule="exact"/>
        <w:rPr>
          <w:rFonts w:ascii="Times New Roman" w:eastAsia="Times New Roman" w:hAnsi="Times New Roman"/>
        </w:rPr>
      </w:pPr>
    </w:p>
    <w:p w:rsidR="00683A93" w:rsidRDefault="00683A93" w:rsidP="00683A93">
      <w:pPr>
        <w:spacing w:line="0" w:lineRule="atLeast"/>
        <w:ind w:right="-6"/>
        <w:jc w:val="center"/>
        <w:rPr>
          <w:rFonts w:ascii="Times New Roman" w:eastAsia="Times New Roman" w:hAnsi="Times New Roman"/>
          <w:b/>
        </w:rPr>
      </w:pPr>
      <w:r>
        <w:rPr>
          <w:rFonts w:ascii="Times New Roman" w:eastAsia="Times New Roman" w:hAnsi="Times New Roman"/>
          <w:b/>
        </w:rPr>
        <w:t>TABELLA DI CORRISPONDENZA VOTO/GIUDIZIO</w:t>
      </w:r>
    </w:p>
    <w:p w:rsidR="00683A93" w:rsidRDefault="00683A93" w:rsidP="00683A93">
      <w:pPr>
        <w:spacing w:line="75" w:lineRule="exact"/>
        <w:rPr>
          <w:rFonts w:ascii="Times New Roman" w:eastAsia="Times New Roman" w:hAnsi="Times New Roman"/>
        </w:rPr>
      </w:pPr>
    </w:p>
    <w:p w:rsidR="007B2E6E" w:rsidRDefault="007B2E6E" w:rsidP="00683A93">
      <w:pPr>
        <w:spacing w:line="20" w:lineRule="exact"/>
        <w:rPr>
          <w:rFonts w:ascii="Times New Roman" w:eastAsia="Times New Roman" w:hAnsi="Times New Roman"/>
        </w:rPr>
      </w:pPr>
    </w:p>
    <w:p w:rsidR="007B2E6E" w:rsidRPr="00FB650C" w:rsidRDefault="007B2E6E" w:rsidP="007B2E6E">
      <w:pPr>
        <w:rPr>
          <w:rFonts w:ascii="Times New Roman" w:eastAsia="Times New Roman" w:hAnsi="Times New Roman"/>
          <w:sz w:val="8"/>
        </w:rPr>
      </w:pPr>
    </w:p>
    <w:tbl>
      <w:tblPr>
        <w:tblW w:w="10883" w:type="dxa"/>
        <w:jc w:val="center"/>
        <w:tblLayout w:type="fixed"/>
        <w:tblCellMar>
          <w:left w:w="0" w:type="dxa"/>
          <w:right w:w="0" w:type="dxa"/>
        </w:tblCellMar>
        <w:tblLook w:val="0000" w:firstRow="0" w:lastRow="0" w:firstColumn="0" w:lastColumn="0" w:noHBand="0" w:noVBand="0"/>
      </w:tblPr>
      <w:tblGrid>
        <w:gridCol w:w="993"/>
        <w:gridCol w:w="1101"/>
        <w:gridCol w:w="1258"/>
        <w:gridCol w:w="1254"/>
        <w:gridCol w:w="1258"/>
        <w:gridCol w:w="1258"/>
        <w:gridCol w:w="1254"/>
        <w:gridCol w:w="1258"/>
        <w:gridCol w:w="1249"/>
      </w:tblGrid>
      <w:tr w:rsidR="007B2E6E" w:rsidRPr="007B2E6E" w:rsidTr="007B2E6E">
        <w:trPr>
          <w:trHeight w:val="316"/>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Indicatore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1-3</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4</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5</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6</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7</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8</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9</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10</w:t>
            </w:r>
          </w:p>
        </w:tc>
      </w:tr>
      <w:tr w:rsidR="007B2E6E" w:rsidRPr="007B2E6E" w:rsidTr="007E2322">
        <w:trPr>
          <w:trHeight w:val="2157"/>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w:t>
            </w:r>
          </w:p>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w:t>
            </w:r>
          </w:p>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Partecipazione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 e partecipazione sono inesistenti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 molto saltuario, non è in grado di organizzare lo studio personale e interviene raramente e solo se sollecitato</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studia /in modo discontinuo o ha difficoltà nel metodo di studio; interviene solo se coinvolto in maniera diretta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sufficiente-mente costante nell’impegno, interviene saltuariamente o se sollecitato non si distrae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si impegna costantemente, dimostra attenzione ed interesse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l’impegno è buono, dimostra attenzione ed interesse ed interviene in maniera pertinente.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assiduo nell’impegno, dimostra attenzione ed interesse, intervie-ne sempre in maniera pert</w:t>
            </w:r>
            <w:r w:rsidR="00BC35D6">
              <w:rPr>
                <w:rFonts w:ascii="Times New Roman" w:hAnsi="Times New Roman" w:cs="Times New Roman"/>
                <w:sz w:val="22"/>
                <w:szCs w:val="22"/>
                <w:lang w:val="it" w:eastAsia="en-US"/>
              </w:rPr>
              <w:t>i</w:t>
            </w:r>
            <w:r w:rsidRPr="007B2E6E">
              <w:rPr>
                <w:rFonts w:ascii="Times New Roman" w:hAnsi="Times New Roman" w:cs="Times New Roman"/>
                <w:sz w:val="22"/>
                <w:szCs w:val="22"/>
                <w:lang w:val="it" w:eastAsia="en-US"/>
              </w:rPr>
              <w:t>nente e parte</w:t>
            </w:r>
            <w:r w:rsidR="00BC35D6">
              <w:rPr>
                <w:rFonts w:ascii="Times New Roman" w:hAnsi="Times New Roman" w:cs="Times New Roman"/>
                <w:sz w:val="22"/>
                <w:szCs w:val="22"/>
                <w:lang w:val="it" w:eastAsia="en-US"/>
              </w:rPr>
              <w:t>cipa costruttivamen</w:t>
            </w:r>
            <w:r w:rsidRPr="007B2E6E">
              <w:rPr>
                <w:rFonts w:ascii="Times New Roman" w:hAnsi="Times New Roman" w:cs="Times New Roman"/>
                <w:sz w:val="22"/>
                <w:szCs w:val="22"/>
                <w:lang w:val="it" w:eastAsia="en-US"/>
              </w:rPr>
              <w:t>te.</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si impegna in modo costante,</w:t>
            </w:r>
            <w:r w:rsidR="00BC35D6">
              <w:rPr>
                <w:rFonts w:ascii="Times New Roman" w:hAnsi="Times New Roman" w:cs="Times New Roman"/>
                <w:sz w:val="22"/>
                <w:szCs w:val="22"/>
                <w:lang w:val="it" w:eastAsia="en-US"/>
              </w:rPr>
              <w:t xml:space="preserve"> </w:t>
            </w:r>
            <w:r w:rsidRPr="007B2E6E">
              <w:rPr>
                <w:rFonts w:ascii="Times New Roman" w:hAnsi="Times New Roman" w:cs="Times New Roman"/>
                <w:sz w:val="22"/>
                <w:szCs w:val="22"/>
                <w:lang w:val="it" w:eastAsia="en-US"/>
              </w:rPr>
              <w:t>autonomo e responsabile, partecipa in modo critico e costruttivo</w:t>
            </w:r>
          </w:p>
        </w:tc>
      </w:tr>
      <w:tr w:rsidR="007B2E6E" w:rsidRPr="007B2E6E" w:rsidTr="007E2322">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Acquisizione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scarse conoscenze e commette molti gravi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frammentarie e superficiali e commette errori nella esecuzione di compiti semplici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superficiali e commette alcuni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le sue conoscenze sono essenziali e non commette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complete che gli consentono di non commettere errori nella esecuzione di compiti complessi.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possiede conoscenze complete ed approfondite e non commette errori nella esecuzione di compiti complessi.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ampie e complete e non commette imprecisioni di alcun tipo.</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una conoscenza completa ed approfondita</w:t>
            </w:r>
          </w:p>
        </w:tc>
      </w:tr>
      <w:tr w:rsidR="007B2E6E" w:rsidRPr="007B2E6E" w:rsidTr="007E2322">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Applicazione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è in grado di applicare le sue conoscenze né di effettuare alcuna analisi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errori gravi e diffusi nella analisi che risulta incompleta</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è in grado di condurre correttamente l’analisi e commette errori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usare parzialmente le sue conoscenze nel momento della analisi, commettendo qualche errore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applicare le sue conoscenze e sa effettuare analisi anche se con qualche imprecisione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applica le sue conoscenze senza errori né imprecisioni ed effettua analisi abbastanza approfondite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 xml:space="preserve">sa applicare correttamente le sue conoscenze ed effettua analisi complete ed approfondite anche in </w:t>
            </w:r>
            <w:r w:rsidRPr="007B2E6E">
              <w:rPr>
                <w:rFonts w:ascii="Times New Roman" w:hAnsi="Times New Roman" w:cs="Times New Roman"/>
                <w:sz w:val="22"/>
                <w:szCs w:val="22"/>
                <w:lang w:val="it" w:eastAsia="en-US"/>
              </w:rPr>
              <w:lastRenderedPageBreak/>
              <w:t>contesti nuovi</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lastRenderedPageBreak/>
              <w:t>sa applicare correttamente e proficua-mente le conoscenze acquisite a situa-zioni problematiche nuove</w:t>
            </w:r>
          </w:p>
        </w:tc>
      </w:tr>
      <w:tr w:rsidR="007B2E6E" w:rsidRPr="007B2E6E" w:rsidTr="007E2322">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lastRenderedPageBreak/>
              <w:t>Rielaborazione critica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sa sintetizzare le proprie conoscenze e non ha autonomia critica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sa sintetizzare le proprie conoscenze e non ha autonomia critica</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sempre ha autonomia nella rielaborazione delle conoscenze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impreciso nell’effettua-re sintesi ed ha qualche spunto di autonomia.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rielabora correttamente le sue conoscenze, ma non ha sempre una autonomia di giudizio.</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rielabora correttamente le sue conoscenze ed effettua autonomamente valutazioni personali e collegamento tra le varie discipline.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organizzare in modo auto-nomo e completo le conoscenze e le procedure acquisite nelle varie discipline ed effettua valutazioni corrette, approfondite ed originali.</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rielaborare le conoscenze in modo personale, dimostrando significative capacità critiche</w:t>
            </w:r>
          </w:p>
        </w:tc>
      </w:tr>
      <w:tr w:rsidR="007B2E6E" w:rsidRPr="007B2E6E" w:rsidTr="007E2322">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Abilità linguistico – espressive - OPERATIVE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frequenti errori, usa una terminologia scorretta e opera solo se affiancato.</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errori, usa una terminologia non appropriata, opera con scarsa cura e molte imprecisioni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qualche errore, usa una terminologia non sempre appropriata, opera con insufficiente cura e imprecisione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commette gravi errori nella comunicazione verbale e scritta usando correttamente la terminologia, opera con sufficiente cura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usa una terminologia appropriata, opera con cura e precisione.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usa una terminologia appropriata ed accurata, opera con buona cura e precisione.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e completezza usando una termino-logia accurata con stile personale, opera con ottima cura e precisione</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esprimersi con linguaggio ricco ed a</w:t>
            </w:r>
            <w:r w:rsidR="00BC35D6">
              <w:rPr>
                <w:rFonts w:ascii="Times New Roman" w:hAnsi="Times New Roman" w:cs="Times New Roman"/>
                <w:sz w:val="22"/>
                <w:szCs w:val="22"/>
                <w:lang w:val="it" w:eastAsia="en-US"/>
              </w:rPr>
              <w:t>ppropriato, o</w:t>
            </w:r>
            <w:r w:rsidRPr="007B2E6E">
              <w:rPr>
                <w:rFonts w:ascii="Times New Roman" w:hAnsi="Times New Roman" w:cs="Times New Roman"/>
                <w:sz w:val="22"/>
                <w:szCs w:val="22"/>
                <w:lang w:val="it" w:eastAsia="en-US"/>
              </w:rPr>
              <w:t>pera con accuratezza, eccellente precisione e stile personale.</w:t>
            </w:r>
          </w:p>
        </w:tc>
      </w:tr>
    </w:tbl>
    <w:p w:rsidR="007B2E6E" w:rsidRDefault="007B2E6E" w:rsidP="007B2E6E">
      <w:pPr>
        <w:ind w:firstLine="708"/>
        <w:rPr>
          <w:rFonts w:ascii="Times New Roman" w:eastAsia="Times New Roman" w:hAnsi="Times New Roman"/>
        </w:rPr>
      </w:pPr>
    </w:p>
    <w:p w:rsidR="00920A0B" w:rsidRPr="007B2E6E" w:rsidRDefault="00920A0B" w:rsidP="00920A0B">
      <w:pPr>
        <w:spacing w:line="233" w:lineRule="exact"/>
        <w:rPr>
          <w:rFonts w:ascii="Times New Roman" w:eastAsia="Times New Roman" w:hAnsi="Times New Roman"/>
          <w:sz w:val="22"/>
          <w:szCs w:val="22"/>
        </w:rPr>
      </w:pPr>
      <w:bookmarkStart w:id="4" w:name="page7"/>
      <w:bookmarkEnd w:id="4"/>
    </w:p>
    <w:p w:rsidR="00920A0B" w:rsidRPr="007B2E6E" w:rsidRDefault="00920A0B" w:rsidP="00920A0B">
      <w:pPr>
        <w:spacing w:line="233" w:lineRule="auto"/>
        <w:ind w:left="40" w:right="40" w:firstLine="708"/>
        <w:jc w:val="both"/>
        <w:rPr>
          <w:rFonts w:ascii="Times New Roman" w:eastAsia="Times New Roman" w:hAnsi="Times New Roman"/>
          <w:sz w:val="22"/>
          <w:szCs w:val="22"/>
        </w:rPr>
      </w:pPr>
      <w:r w:rsidRPr="007B2E6E">
        <w:rPr>
          <w:rFonts w:ascii="Times New Roman" w:eastAsia="Times New Roman" w:hAnsi="Times New Roman"/>
          <w:sz w:val="22"/>
          <w:szCs w:val="22"/>
        </w:rPr>
        <w:t xml:space="preserve">L’indicatore </w:t>
      </w:r>
      <w:r w:rsidRPr="007B2E6E">
        <w:rPr>
          <w:rFonts w:ascii="Times New Roman" w:eastAsia="Times New Roman" w:hAnsi="Times New Roman"/>
          <w:i/>
          <w:sz w:val="22"/>
          <w:szCs w:val="22"/>
        </w:rPr>
        <w:t>assiduità della frequenza scolastica</w:t>
      </w:r>
      <w:r w:rsidRPr="007B2E6E">
        <w:rPr>
          <w:rFonts w:ascii="Times New Roman" w:eastAsia="Times New Roman" w:hAnsi="Times New Roman"/>
          <w:sz w:val="22"/>
          <w:szCs w:val="22"/>
        </w:rPr>
        <w:t>, ivi compreso il percorso PCTO, viene impiegato per precisare i voti negli intervalli 1-3 e 9-10.</w:t>
      </w:r>
    </w:p>
    <w:p w:rsidR="00920A0B" w:rsidRPr="007B2E6E" w:rsidRDefault="00920A0B" w:rsidP="00920A0B">
      <w:pPr>
        <w:spacing w:line="231" w:lineRule="exact"/>
        <w:rPr>
          <w:rFonts w:ascii="Times New Roman" w:eastAsia="Times New Roman" w:hAnsi="Times New Roman"/>
          <w:sz w:val="22"/>
          <w:szCs w:val="22"/>
        </w:rPr>
      </w:pPr>
    </w:p>
    <w:p w:rsidR="00920A0B" w:rsidRPr="007B2E6E" w:rsidRDefault="00920A0B" w:rsidP="00920A0B">
      <w:pPr>
        <w:spacing w:line="0" w:lineRule="atLeast"/>
        <w:ind w:left="40"/>
        <w:rPr>
          <w:rFonts w:ascii="Times New Roman" w:eastAsia="Times New Roman" w:hAnsi="Times New Roman"/>
          <w:sz w:val="22"/>
          <w:szCs w:val="22"/>
        </w:rPr>
      </w:pPr>
      <w:r w:rsidRPr="007B2E6E">
        <w:rPr>
          <w:rFonts w:ascii="Times New Roman" w:eastAsia="Times New Roman" w:hAnsi="Times New Roman"/>
          <w:sz w:val="22"/>
          <w:szCs w:val="22"/>
        </w:rPr>
        <w:t xml:space="preserve">Vicenza, lì </w:t>
      </w:r>
      <w:r w:rsidRPr="007B2E6E">
        <w:rPr>
          <w:rFonts w:ascii="Times New Roman" w:eastAsia="Times New Roman" w:hAnsi="Times New Roman"/>
          <w:color w:val="FF0000"/>
          <w:sz w:val="22"/>
          <w:szCs w:val="22"/>
        </w:rPr>
        <w:t>15/05/2018</w:t>
      </w:r>
    </w:p>
    <w:p w:rsidR="00920A0B" w:rsidRPr="007B2E6E" w:rsidRDefault="00920A0B" w:rsidP="00920A0B">
      <w:pPr>
        <w:spacing w:line="231" w:lineRule="exact"/>
        <w:rPr>
          <w:rFonts w:ascii="Times New Roman" w:eastAsia="Times New Roman" w:hAnsi="Times New Roman"/>
          <w:sz w:val="22"/>
          <w:szCs w:val="22"/>
        </w:rPr>
      </w:pPr>
    </w:p>
    <w:p w:rsidR="00920A0B" w:rsidRPr="007B2E6E" w:rsidRDefault="00920A0B" w:rsidP="00920A0B">
      <w:pPr>
        <w:tabs>
          <w:tab w:val="left" w:pos="6300"/>
        </w:tabs>
        <w:spacing w:line="0" w:lineRule="atLeast"/>
        <w:ind w:left="1380"/>
        <w:rPr>
          <w:rFonts w:ascii="Times New Roman" w:eastAsia="Times New Roman" w:hAnsi="Times New Roman"/>
          <w:sz w:val="22"/>
          <w:szCs w:val="22"/>
        </w:rPr>
      </w:pPr>
      <w:r w:rsidRPr="007B2E6E">
        <w:rPr>
          <w:rFonts w:ascii="Times New Roman" w:eastAsia="Times New Roman" w:hAnsi="Times New Roman"/>
          <w:sz w:val="22"/>
          <w:szCs w:val="22"/>
        </w:rPr>
        <w:t>Firma del coordinatore</w:t>
      </w:r>
      <w:r w:rsidRPr="007B2E6E">
        <w:rPr>
          <w:rFonts w:ascii="Times New Roman" w:eastAsia="Times New Roman" w:hAnsi="Times New Roman"/>
          <w:sz w:val="22"/>
          <w:szCs w:val="22"/>
        </w:rPr>
        <w:tab/>
        <w:t>Firma Dirigente Scolastico</w:t>
      </w:r>
    </w:p>
    <w:p w:rsidR="00920A0B" w:rsidRPr="007B2E6E" w:rsidRDefault="00920A0B" w:rsidP="00920A0B">
      <w:pPr>
        <w:spacing w:line="228" w:lineRule="exact"/>
        <w:rPr>
          <w:rFonts w:ascii="Times New Roman" w:eastAsia="Times New Roman" w:hAnsi="Times New Roman"/>
          <w:sz w:val="22"/>
          <w:szCs w:val="22"/>
        </w:rPr>
      </w:pPr>
    </w:p>
    <w:p w:rsidR="00683A93" w:rsidRPr="007B2E6E" w:rsidRDefault="00920A0B" w:rsidP="00920A0B">
      <w:pPr>
        <w:tabs>
          <w:tab w:val="left" w:pos="6180"/>
        </w:tabs>
        <w:spacing w:line="0" w:lineRule="atLeast"/>
        <w:ind w:left="960"/>
        <w:rPr>
          <w:rFonts w:ascii="Times New Roman" w:eastAsia="Times New Roman" w:hAnsi="Times New Roman"/>
          <w:sz w:val="22"/>
          <w:szCs w:val="22"/>
        </w:rPr>
      </w:pPr>
      <w:r w:rsidRPr="007B2E6E">
        <w:rPr>
          <w:rFonts w:ascii="Times New Roman" w:eastAsia="Times New Roman" w:hAnsi="Times New Roman"/>
          <w:sz w:val="22"/>
          <w:szCs w:val="22"/>
        </w:rPr>
        <w:t>___________________________</w:t>
      </w:r>
      <w:r w:rsidRPr="007B2E6E">
        <w:rPr>
          <w:rFonts w:ascii="Times New Roman" w:eastAsia="Times New Roman" w:hAnsi="Times New Roman"/>
          <w:sz w:val="22"/>
          <w:szCs w:val="22"/>
        </w:rPr>
        <w:tab/>
        <w:t>________________________</w:t>
      </w:r>
    </w:p>
    <w:p w:rsidR="004C7F07" w:rsidRPr="007B2E6E" w:rsidRDefault="004C7F07" w:rsidP="004C7F07">
      <w:pPr>
        <w:spacing w:line="0" w:lineRule="atLeast"/>
        <w:ind w:left="7"/>
        <w:rPr>
          <w:rFonts w:ascii="Times New Roman" w:eastAsia="Times New Roman" w:hAnsi="Times New Roman"/>
          <w:b/>
          <w:sz w:val="22"/>
          <w:szCs w:val="22"/>
        </w:rPr>
      </w:pPr>
    </w:p>
    <w:sectPr w:rsidR="004C7F07" w:rsidRPr="007B2E6E" w:rsidSect="00683A93">
      <w:footerReference w:type="default" r:id="rId35"/>
      <w:pgSz w:w="11900" w:h="16841"/>
      <w:pgMar w:top="714" w:right="1146" w:bottom="292" w:left="1133" w:header="0" w:footer="0" w:gutter="0"/>
      <w:cols w:space="0" w:equalWidth="0">
        <w:col w:w="962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C7" w:rsidRDefault="00FA76C7" w:rsidP="00CF41A3">
      <w:r>
        <w:separator/>
      </w:r>
    </w:p>
  </w:endnote>
  <w:endnote w:type="continuationSeparator" w:id="0">
    <w:p w:rsidR="00FA76C7" w:rsidRDefault="00FA76C7" w:rsidP="00CF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27" w:rsidRDefault="00884627">
    <w:pPr>
      <w:pStyle w:val="Pidipagina"/>
    </w:pPr>
  </w:p>
  <w:p w:rsidR="00884627" w:rsidRDefault="00884627" w:rsidP="00884627">
    <w:pPr>
      <w:pStyle w:val="Pidipagina"/>
      <w:jc w:val="center"/>
    </w:pPr>
    <w:r>
      <w:rPr>
        <w:noProof/>
      </w:rPr>
      <w:drawing>
        <wp:inline distT="0" distB="0" distL="0" distR="0">
          <wp:extent cx="5848350" cy="1002054"/>
          <wp:effectExtent l="0" t="0" r="0" b="7620"/>
          <wp:docPr id="38" name="Immagine 38" descr="C:\Users\Mauro\Desktop\Mod 1_Pi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Mauro\Desktop\Mod 1_Pie pagina.jpg"/>
                  <pic:cNvPicPr>
                    <a:picLocks noChangeAspect="1" noChangeArrowheads="1"/>
                  </pic:cNvPicPr>
                </pic:nvPicPr>
                <pic:blipFill>
                  <a:blip r:embed="rId1">
                    <a:extLst>
                      <a:ext uri="{28A0092B-C50C-407E-A947-70E740481C1C}">
                        <a14:useLocalDpi xmlns:a14="http://schemas.microsoft.com/office/drawing/2010/main" val="0"/>
                      </a:ext>
                    </a:extLst>
                  </a:blip>
                  <a:srcRect l="3552" t="45973" r="2914" b="42441"/>
                  <a:stretch>
                    <a:fillRect/>
                  </a:stretch>
                </pic:blipFill>
                <pic:spPr bwMode="auto">
                  <a:xfrm>
                    <a:off x="0" y="0"/>
                    <a:ext cx="5848350" cy="10020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A3" w:rsidRPr="00B10CFE" w:rsidRDefault="00B10CFE" w:rsidP="00A661EC">
    <w:pPr>
      <w:pStyle w:val="Pidipagina"/>
      <w:jc w:val="center"/>
    </w:pPr>
    <w:r>
      <w:rPr>
        <w:noProof/>
      </w:rPr>
      <w:drawing>
        <wp:inline distT="0" distB="0" distL="0" distR="0" wp14:anchorId="32C06A58" wp14:editId="1ABC9375">
          <wp:extent cx="6120130" cy="1047400"/>
          <wp:effectExtent l="0" t="0" r="0" b="635"/>
          <wp:docPr id="31" name="Immagine 31" descr="C:\Users\Mauro\Desktop\Mod 1_Pi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o\Desktop\Mod 1_Pie pagin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52" t="45973" r="2914" b="42441"/>
                  <a:stretch/>
                </pic:blipFill>
                <pic:spPr bwMode="auto">
                  <a:xfrm>
                    <a:off x="0" y="0"/>
                    <a:ext cx="6120130" cy="1047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C7" w:rsidRDefault="00FA76C7" w:rsidP="00CF41A3">
      <w:r>
        <w:separator/>
      </w:r>
    </w:p>
  </w:footnote>
  <w:footnote w:type="continuationSeparator" w:id="0">
    <w:p w:rsidR="00FA76C7" w:rsidRDefault="00FA76C7" w:rsidP="00CF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1"/>
      <w:numFmt w:val="bullet"/>
      <w:lvlText w:val="-"/>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12660E47"/>
    <w:multiLevelType w:val="hybridMultilevel"/>
    <w:tmpl w:val="F698D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151968"/>
    <w:multiLevelType w:val="hybridMultilevel"/>
    <w:tmpl w:val="A446A9C2"/>
    <w:lvl w:ilvl="0" w:tplc="0410000B">
      <w:start w:val="1"/>
      <w:numFmt w:val="bullet"/>
      <w:lvlText w:val=""/>
      <w:lvlJc w:val="left"/>
      <w:pPr>
        <w:ind w:left="6249" w:hanging="360"/>
      </w:pPr>
      <w:rPr>
        <w:rFonts w:ascii="Wingdings" w:hAnsi="Wingdings" w:hint="default"/>
      </w:rPr>
    </w:lvl>
    <w:lvl w:ilvl="1" w:tplc="04100003" w:tentative="1">
      <w:start w:val="1"/>
      <w:numFmt w:val="bullet"/>
      <w:lvlText w:val="o"/>
      <w:lvlJc w:val="left"/>
      <w:pPr>
        <w:ind w:left="6969" w:hanging="360"/>
      </w:pPr>
      <w:rPr>
        <w:rFonts w:ascii="Courier New" w:hAnsi="Courier New" w:cs="Courier New" w:hint="default"/>
      </w:rPr>
    </w:lvl>
    <w:lvl w:ilvl="2" w:tplc="04100005" w:tentative="1">
      <w:start w:val="1"/>
      <w:numFmt w:val="bullet"/>
      <w:lvlText w:val=""/>
      <w:lvlJc w:val="left"/>
      <w:pPr>
        <w:ind w:left="7689" w:hanging="360"/>
      </w:pPr>
      <w:rPr>
        <w:rFonts w:ascii="Wingdings" w:hAnsi="Wingdings" w:hint="default"/>
      </w:rPr>
    </w:lvl>
    <w:lvl w:ilvl="3" w:tplc="04100001" w:tentative="1">
      <w:start w:val="1"/>
      <w:numFmt w:val="bullet"/>
      <w:lvlText w:val=""/>
      <w:lvlJc w:val="left"/>
      <w:pPr>
        <w:ind w:left="8409" w:hanging="360"/>
      </w:pPr>
      <w:rPr>
        <w:rFonts w:ascii="Symbol" w:hAnsi="Symbol" w:hint="default"/>
      </w:rPr>
    </w:lvl>
    <w:lvl w:ilvl="4" w:tplc="04100003" w:tentative="1">
      <w:start w:val="1"/>
      <w:numFmt w:val="bullet"/>
      <w:lvlText w:val="o"/>
      <w:lvlJc w:val="left"/>
      <w:pPr>
        <w:ind w:left="9129" w:hanging="360"/>
      </w:pPr>
      <w:rPr>
        <w:rFonts w:ascii="Courier New" w:hAnsi="Courier New" w:cs="Courier New" w:hint="default"/>
      </w:rPr>
    </w:lvl>
    <w:lvl w:ilvl="5" w:tplc="04100005" w:tentative="1">
      <w:start w:val="1"/>
      <w:numFmt w:val="bullet"/>
      <w:lvlText w:val=""/>
      <w:lvlJc w:val="left"/>
      <w:pPr>
        <w:ind w:left="9849" w:hanging="360"/>
      </w:pPr>
      <w:rPr>
        <w:rFonts w:ascii="Wingdings" w:hAnsi="Wingdings" w:hint="default"/>
      </w:rPr>
    </w:lvl>
    <w:lvl w:ilvl="6" w:tplc="04100001" w:tentative="1">
      <w:start w:val="1"/>
      <w:numFmt w:val="bullet"/>
      <w:lvlText w:val=""/>
      <w:lvlJc w:val="left"/>
      <w:pPr>
        <w:ind w:left="10569" w:hanging="360"/>
      </w:pPr>
      <w:rPr>
        <w:rFonts w:ascii="Symbol" w:hAnsi="Symbol" w:hint="default"/>
      </w:rPr>
    </w:lvl>
    <w:lvl w:ilvl="7" w:tplc="04100003" w:tentative="1">
      <w:start w:val="1"/>
      <w:numFmt w:val="bullet"/>
      <w:lvlText w:val="o"/>
      <w:lvlJc w:val="left"/>
      <w:pPr>
        <w:ind w:left="11289" w:hanging="360"/>
      </w:pPr>
      <w:rPr>
        <w:rFonts w:ascii="Courier New" w:hAnsi="Courier New" w:cs="Courier New" w:hint="default"/>
      </w:rPr>
    </w:lvl>
    <w:lvl w:ilvl="8" w:tplc="04100005" w:tentative="1">
      <w:start w:val="1"/>
      <w:numFmt w:val="bullet"/>
      <w:lvlText w:val=""/>
      <w:lvlJc w:val="left"/>
      <w:pPr>
        <w:ind w:left="12009" w:hanging="360"/>
      </w:pPr>
      <w:rPr>
        <w:rFonts w:ascii="Wingdings" w:hAnsi="Wingdings" w:hint="default"/>
      </w:rPr>
    </w:lvl>
  </w:abstractNum>
  <w:abstractNum w:abstractNumId="15">
    <w:nsid w:val="27232FDB"/>
    <w:multiLevelType w:val="hybridMultilevel"/>
    <w:tmpl w:val="8C9819B0"/>
    <w:lvl w:ilvl="0" w:tplc="CCDCA072">
      <w:start w:val="1"/>
      <w:numFmt w:val="bullet"/>
      <w:lvlText w:val=""/>
      <w:lvlJc w:val="left"/>
      <w:pPr>
        <w:ind w:left="786" w:hanging="360"/>
      </w:pPr>
      <w:rPr>
        <w:rFonts w:ascii="Wingdings" w:hAnsi="Wingdings" w:cs="Times New Roman" w:hint="default"/>
        <w:sz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nsid w:val="2F797854"/>
    <w:multiLevelType w:val="hybridMultilevel"/>
    <w:tmpl w:val="08667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411878"/>
    <w:multiLevelType w:val="hybridMultilevel"/>
    <w:tmpl w:val="C3DA0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0852C4"/>
    <w:multiLevelType w:val="hybridMultilevel"/>
    <w:tmpl w:val="E1E00E40"/>
    <w:lvl w:ilvl="0" w:tplc="04100001">
      <w:start w:val="1"/>
      <w:numFmt w:val="bullet"/>
      <w:lvlText w:val=""/>
      <w:lvlJc w:val="left"/>
      <w:pPr>
        <w:ind w:left="5965" w:hanging="360"/>
      </w:pPr>
      <w:rPr>
        <w:rFonts w:ascii="Symbol" w:hAnsi="Symbol" w:hint="default"/>
      </w:rPr>
    </w:lvl>
    <w:lvl w:ilvl="1" w:tplc="04100003" w:tentative="1">
      <w:start w:val="1"/>
      <w:numFmt w:val="bullet"/>
      <w:lvlText w:val="o"/>
      <w:lvlJc w:val="left"/>
      <w:pPr>
        <w:ind w:left="6685" w:hanging="360"/>
      </w:pPr>
      <w:rPr>
        <w:rFonts w:ascii="Courier New" w:hAnsi="Courier New" w:cs="Courier New" w:hint="default"/>
      </w:rPr>
    </w:lvl>
    <w:lvl w:ilvl="2" w:tplc="04100005" w:tentative="1">
      <w:start w:val="1"/>
      <w:numFmt w:val="bullet"/>
      <w:lvlText w:val=""/>
      <w:lvlJc w:val="left"/>
      <w:pPr>
        <w:ind w:left="7405" w:hanging="360"/>
      </w:pPr>
      <w:rPr>
        <w:rFonts w:ascii="Wingdings" w:hAnsi="Wingdings" w:hint="default"/>
      </w:rPr>
    </w:lvl>
    <w:lvl w:ilvl="3" w:tplc="04100001" w:tentative="1">
      <w:start w:val="1"/>
      <w:numFmt w:val="bullet"/>
      <w:lvlText w:val=""/>
      <w:lvlJc w:val="left"/>
      <w:pPr>
        <w:ind w:left="8125" w:hanging="360"/>
      </w:pPr>
      <w:rPr>
        <w:rFonts w:ascii="Symbol" w:hAnsi="Symbol" w:hint="default"/>
      </w:rPr>
    </w:lvl>
    <w:lvl w:ilvl="4" w:tplc="04100003" w:tentative="1">
      <w:start w:val="1"/>
      <w:numFmt w:val="bullet"/>
      <w:lvlText w:val="o"/>
      <w:lvlJc w:val="left"/>
      <w:pPr>
        <w:ind w:left="8845" w:hanging="360"/>
      </w:pPr>
      <w:rPr>
        <w:rFonts w:ascii="Courier New" w:hAnsi="Courier New" w:cs="Courier New" w:hint="default"/>
      </w:rPr>
    </w:lvl>
    <w:lvl w:ilvl="5" w:tplc="04100005" w:tentative="1">
      <w:start w:val="1"/>
      <w:numFmt w:val="bullet"/>
      <w:lvlText w:val=""/>
      <w:lvlJc w:val="left"/>
      <w:pPr>
        <w:ind w:left="9565" w:hanging="360"/>
      </w:pPr>
      <w:rPr>
        <w:rFonts w:ascii="Wingdings" w:hAnsi="Wingdings" w:hint="default"/>
      </w:rPr>
    </w:lvl>
    <w:lvl w:ilvl="6" w:tplc="04100001" w:tentative="1">
      <w:start w:val="1"/>
      <w:numFmt w:val="bullet"/>
      <w:lvlText w:val=""/>
      <w:lvlJc w:val="left"/>
      <w:pPr>
        <w:ind w:left="10285" w:hanging="360"/>
      </w:pPr>
      <w:rPr>
        <w:rFonts w:ascii="Symbol" w:hAnsi="Symbol" w:hint="default"/>
      </w:rPr>
    </w:lvl>
    <w:lvl w:ilvl="7" w:tplc="04100003" w:tentative="1">
      <w:start w:val="1"/>
      <w:numFmt w:val="bullet"/>
      <w:lvlText w:val="o"/>
      <w:lvlJc w:val="left"/>
      <w:pPr>
        <w:ind w:left="11005" w:hanging="360"/>
      </w:pPr>
      <w:rPr>
        <w:rFonts w:ascii="Courier New" w:hAnsi="Courier New" w:cs="Courier New" w:hint="default"/>
      </w:rPr>
    </w:lvl>
    <w:lvl w:ilvl="8" w:tplc="04100005" w:tentative="1">
      <w:start w:val="1"/>
      <w:numFmt w:val="bullet"/>
      <w:lvlText w:val=""/>
      <w:lvlJc w:val="left"/>
      <w:pPr>
        <w:ind w:left="11725" w:hanging="360"/>
      </w:pPr>
      <w:rPr>
        <w:rFonts w:ascii="Wingdings" w:hAnsi="Wingdings" w:hint="default"/>
      </w:rPr>
    </w:lvl>
  </w:abstractNum>
  <w:abstractNum w:abstractNumId="19">
    <w:nsid w:val="7795542D"/>
    <w:multiLevelType w:val="hybridMultilevel"/>
    <w:tmpl w:val="BFB4DAE8"/>
    <w:lvl w:ilvl="0" w:tplc="EE7CA872">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CB355C"/>
    <w:multiLevelType w:val="hybridMultilevel"/>
    <w:tmpl w:val="81E476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6"/>
  </w:num>
  <w:num w:numId="5">
    <w:abstractNumId w:val="14"/>
  </w:num>
  <w:num w:numId="6">
    <w:abstractNumId w:val="19"/>
  </w:num>
  <w:num w:numId="7">
    <w:abstractNumId w:val="15"/>
  </w:num>
  <w:num w:numId="8">
    <w:abstractNumId w:val="20"/>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A3"/>
    <w:rsid w:val="0017108B"/>
    <w:rsid w:val="0021202E"/>
    <w:rsid w:val="00320CB3"/>
    <w:rsid w:val="00356A26"/>
    <w:rsid w:val="00451658"/>
    <w:rsid w:val="004C7F07"/>
    <w:rsid w:val="004F12E1"/>
    <w:rsid w:val="00501F8A"/>
    <w:rsid w:val="00536042"/>
    <w:rsid w:val="0054120B"/>
    <w:rsid w:val="00566573"/>
    <w:rsid w:val="005F793C"/>
    <w:rsid w:val="006052C7"/>
    <w:rsid w:val="006055D7"/>
    <w:rsid w:val="00683A93"/>
    <w:rsid w:val="00741CC6"/>
    <w:rsid w:val="00746359"/>
    <w:rsid w:val="007527FD"/>
    <w:rsid w:val="007B2E6E"/>
    <w:rsid w:val="007C64D4"/>
    <w:rsid w:val="008151CF"/>
    <w:rsid w:val="00884627"/>
    <w:rsid w:val="00920A0B"/>
    <w:rsid w:val="00A661EC"/>
    <w:rsid w:val="00B10CFE"/>
    <w:rsid w:val="00B53650"/>
    <w:rsid w:val="00B936D0"/>
    <w:rsid w:val="00BC35D6"/>
    <w:rsid w:val="00CA4BE5"/>
    <w:rsid w:val="00CF41A3"/>
    <w:rsid w:val="00D07221"/>
    <w:rsid w:val="00D654C9"/>
    <w:rsid w:val="00D77EEF"/>
    <w:rsid w:val="00DB6B4A"/>
    <w:rsid w:val="00ED76D9"/>
    <w:rsid w:val="00F47E98"/>
    <w:rsid w:val="00F60548"/>
    <w:rsid w:val="00FA2FF2"/>
    <w:rsid w:val="00FA76C7"/>
    <w:rsid w:val="00FB6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A3"/>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F41A3"/>
    <w:rPr>
      <w:color w:val="0000FF"/>
      <w:u w:val="single"/>
    </w:rPr>
  </w:style>
  <w:style w:type="paragraph" w:styleId="Intestazione">
    <w:name w:val="header"/>
    <w:basedOn w:val="Normale"/>
    <w:link w:val="IntestazioneCarattere"/>
    <w:uiPriority w:val="99"/>
    <w:unhideWhenUsed/>
    <w:rsid w:val="00CF41A3"/>
    <w:pPr>
      <w:tabs>
        <w:tab w:val="center" w:pos="4819"/>
        <w:tab w:val="right" w:pos="9638"/>
      </w:tabs>
    </w:pPr>
  </w:style>
  <w:style w:type="character" w:customStyle="1" w:styleId="IntestazioneCarattere">
    <w:name w:val="Intestazione Carattere"/>
    <w:basedOn w:val="Carpredefinitoparagrafo"/>
    <w:link w:val="Intestazione"/>
    <w:uiPriority w:val="99"/>
    <w:rsid w:val="00CF41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41A3"/>
    <w:pPr>
      <w:tabs>
        <w:tab w:val="center" w:pos="4819"/>
        <w:tab w:val="right" w:pos="9638"/>
      </w:tabs>
    </w:pPr>
  </w:style>
  <w:style w:type="character" w:customStyle="1" w:styleId="PidipaginaCarattere">
    <w:name w:val="Piè di pagina Carattere"/>
    <w:basedOn w:val="Carpredefinitoparagrafo"/>
    <w:link w:val="Pidipagina"/>
    <w:uiPriority w:val="99"/>
    <w:rsid w:val="00CF41A3"/>
    <w:rPr>
      <w:rFonts w:ascii="Calibri" w:eastAsia="Calibri" w:hAnsi="Calibri" w:cs="Arial"/>
      <w:sz w:val="20"/>
      <w:szCs w:val="20"/>
      <w:lang w:eastAsia="it-IT"/>
    </w:rPr>
  </w:style>
  <w:style w:type="paragraph" w:styleId="Corpodeltesto2">
    <w:name w:val="Body Text 2"/>
    <w:basedOn w:val="Normale"/>
    <w:link w:val="Corpodeltesto2Carattere"/>
    <w:unhideWhenUsed/>
    <w:rsid w:val="006055D7"/>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6055D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10C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FE"/>
    <w:rPr>
      <w:rFonts w:ascii="Tahoma" w:eastAsia="Calibri" w:hAnsi="Tahoma" w:cs="Tahoma"/>
      <w:sz w:val="16"/>
      <w:szCs w:val="16"/>
      <w:lang w:eastAsia="it-IT"/>
    </w:rPr>
  </w:style>
  <w:style w:type="paragraph" w:styleId="Paragrafoelenco">
    <w:name w:val="List Paragraph"/>
    <w:basedOn w:val="Normale"/>
    <w:uiPriority w:val="34"/>
    <w:qFormat/>
    <w:rsid w:val="00A66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A3"/>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F41A3"/>
    <w:rPr>
      <w:color w:val="0000FF"/>
      <w:u w:val="single"/>
    </w:rPr>
  </w:style>
  <w:style w:type="paragraph" w:styleId="Intestazione">
    <w:name w:val="header"/>
    <w:basedOn w:val="Normale"/>
    <w:link w:val="IntestazioneCarattere"/>
    <w:uiPriority w:val="99"/>
    <w:unhideWhenUsed/>
    <w:rsid w:val="00CF41A3"/>
    <w:pPr>
      <w:tabs>
        <w:tab w:val="center" w:pos="4819"/>
        <w:tab w:val="right" w:pos="9638"/>
      </w:tabs>
    </w:pPr>
  </w:style>
  <w:style w:type="character" w:customStyle="1" w:styleId="IntestazioneCarattere">
    <w:name w:val="Intestazione Carattere"/>
    <w:basedOn w:val="Carpredefinitoparagrafo"/>
    <w:link w:val="Intestazione"/>
    <w:uiPriority w:val="99"/>
    <w:rsid w:val="00CF41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41A3"/>
    <w:pPr>
      <w:tabs>
        <w:tab w:val="center" w:pos="4819"/>
        <w:tab w:val="right" w:pos="9638"/>
      </w:tabs>
    </w:pPr>
  </w:style>
  <w:style w:type="character" w:customStyle="1" w:styleId="PidipaginaCarattere">
    <w:name w:val="Piè di pagina Carattere"/>
    <w:basedOn w:val="Carpredefinitoparagrafo"/>
    <w:link w:val="Pidipagina"/>
    <w:uiPriority w:val="99"/>
    <w:rsid w:val="00CF41A3"/>
    <w:rPr>
      <w:rFonts w:ascii="Calibri" w:eastAsia="Calibri" w:hAnsi="Calibri" w:cs="Arial"/>
      <w:sz w:val="20"/>
      <w:szCs w:val="20"/>
      <w:lang w:eastAsia="it-IT"/>
    </w:rPr>
  </w:style>
  <w:style w:type="paragraph" w:styleId="Corpodeltesto2">
    <w:name w:val="Body Text 2"/>
    <w:basedOn w:val="Normale"/>
    <w:link w:val="Corpodeltesto2Carattere"/>
    <w:unhideWhenUsed/>
    <w:rsid w:val="006055D7"/>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6055D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10C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FE"/>
    <w:rPr>
      <w:rFonts w:ascii="Tahoma" w:eastAsia="Calibri" w:hAnsi="Tahoma" w:cs="Tahoma"/>
      <w:sz w:val="16"/>
      <w:szCs w:val="16"/>
      <w:lang w:eastAsia="it-IT"/>
    </w:rPr>
  </w:style>
  <w:style w:type="paragraph" w:styleId="Paragrafoelenco">
    <w:name w:val="List Paragraph"/>
    <w:basedOn w:val="Normale"/>
    <w:uiPriority w:val="34"/>
    <w:qFormat/>
    <w:rsid w:val="00A6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mpertico.vi.it/circolari/incontro-con-le-associazioni-imprenditoriali-e-professionali" TargetMode="External"/><Relationship Id="rId18" Type="http://schemas.openxmlformats.org/officeDocument/2006/relationships/hyperlink" Target="http://www.lampertico.vi.it/circolari/visita-didattica-rimini-%E2%80%93-fiera-illuminotecnicaacustica" TargetMode="External"/><Relationship Id="rId26" Type="http://schemas.openxmlformats.org/officeDocument/2006/relationships/hyperlink" Target="http://www.lampertico.vi.it/circolari/partecipazione-alla-rappresentazione-teatrale-%E2%80%9C-picture-dorian-gray%E2%80%9D-di-oscar-wilde" TargetMode="External"/><Relationship Id="rId21" Type="http://schemas.openxmlformats.org/officeDocument/2006/relationships/hyperlink" Target="http://www.lampertico.vi.it/circolari/progetto-%E2%80%9Cinsieme-la-solidariet%C3%A0%E2%80%9D-1" TargetMode="External"/><Relationship Id="rId34" Type="http://schemas.openxmlformats.org/officeDocument/2006/relationships/hyperlink" Target="http://www.lampertico.vi.it/circolari/viaggio-d%E2%80%99istruzione-lavarone-e-folgaria" TargetMode="External"/><Relationship Id="rId7" Type="http://schemas.openxmlformats.org/officeDocument/2006/relationships/footnotes" Target="footnotes.xml"/><Relationship Id="rId12" Type="http://schemas.openxmlformats.org/officeDocument/2006/relationships/hyperlink" Target="http://www.lampertico.vi.it/circolari/partecipazione-studenti-cl-3-e-4-al-festival-del-cinema-e-del-lavoro" TargetMode="External"/><Relationship Id="rId17" Type="http://schemas.openxmlformats.org/officeDocument/2006/relationships/hyperlink" Target="http://www.lampertico.vi.it/circolari/meno-alcol-pi%C3%B9-gusto" TargetMode="External"/><Relationship Id="rId25" Type="http://schemas.openxmlformats.org/officeDocument/2006/relationships/hyperlink" Target="http://www.lampertico.vi.it/circolari/joborienta-2017-0" TargetMode="External"/><Relationship Id="rId33" Type="http://schemas.openxmlformats.org/officeDocument/2006/relationships/hyperlink" Target="http://www.lampertico.vi.it/circolari/gli-esuli-istriani-e-le-foibe-testimonianza-e-memoria-0" TargetMode="External"/><Relationship Id="rId2" Type="http://schemas.openxmlformats.org/officeDocument/2006/relationships/numbering" Target="numbering.xml"/><Relationship Id="rId16" Type="http://schemas.openxmlformats.org/officeDocument/2006/relationships/hyperlink" Target="http://www.lampertico.vi.it/circolari/progetto-%E2%80%9Cinsieme-la-solidariet%C3%A0%E2%80%9D" TargetMode="External"/><Relationship Id="rId20" Type="http://schemas.openxmlformats.org/officeDocument/2006/relationships/hyperlink" Target="http://www.lampertico.vi.it/circolari/incontro-con-le-aziende-del-settore-elettrico-ed-elettronico" TargetMode="External"/><Relationship Id="rId29" Type="http://schemas.openxmlformats.org/officeDocument/2006/relationships/hyperlink" Target="http://www.lampertico.vi.it/circolari/incontro-con-il-gruppo-veron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ampertico.vi.it/circolari/progetto-%E2%80%9Cpassi-di-legalit%C3%A0%E2%80%9D-stadio-comunale-%E2%80%9Cr-menti%E2%80%9D-di-vicenza" TargetMode="External"/><Relationship Id="rId32" Type="http://schemas.openxmlformats.org/officeDocument/2006/relationships/hyperlink" Target="http://www.lampertico.vi.it/circolari/viaggio-distruzione-madri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mpertico.vi.it/circolari/educazione-alla-legalit%C3%A0-%E2%80%93-incontro-con-il-reparto-artificieri-della-polizia-di-stato" TargetMode="External"/><Relationship Id="rId23" Type="http://schemas.openxmlformats.org/officeDocument/2006/relationships/hyperlink" Target="http://www.lampertico.vi.it/circolari/orientainsieme-%E2%80%93-19-ottobre-2017" TargetMode="External"/><Relationship Id="rId28" Type="http://schemas.openxmlformats.org/officeDocument/2006/relationships/hyperlink" Target="http://www.lampertico.vi.it/circolari/incontro-con-le-aziende-del-settore-elettrico-elettronico"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lampertico.vi.it/circolari/partecipazione-alla-rappresentazione-teatrale-%E2%80%9Chamlet%E2%80%9D-di-w-shakespeare" TargetMode="External"/><Relationship Id="rId31" Type="http://schemas.openxmlformats.org/officeDocument/2006/relationships/hyperlink" Target="http://www.lampertico.vi.it/circolari/educazione-alla-legalit%C3%A0-incontro-con-la-guardia-di-finan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ampertico.vi.it/circolari/educazione-alla-legalit%C3%A0-incontro-con-il-personale-del-corpo-dei-vigili-del-fuoco" TargetMode="External"/><Relationship Id="rId22" Type="http://schemas.openxmlformats.org/officeDocument/2006/relationships/hyperlink" Target="http://www.lampertico.vi.it/circolari/giornata-nazionale-delle-piccole-e-medie-imprese-pmi-day-industriamoci-%E2%80%93-visita-didattica" TargetMode="External"/><Relationship Id="rId27" Type="http://schemas.openxmlformats.org/officeDocument/2006/relationships/hyperlink" Target="http://www.lampertico.vi.it/circolari/lezione-finale-corso-pes-pav-pei-ed-esame-conclusivo" TargetMode="External"/><Relationship Id="rId30" Type="http://schemas.openxmlformats.org/officeDocument/2006/relationships/hyperlink" Target="http://www.lampertico.vi.it/circolari/educazione-alla-legalit%C3%A0-dalla-storia-alla-memoria-giornata-del-ricordo"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CE70-89DB-4864-8569-471DBF8B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3207</Words>
  <Characters>18283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canale</cp:lastModifiedBy>
  <cp:revision>6</cp:revision>
  <cp:lastPrinted>2019-04-17T10:30:00Z</cp:lastPrinted>
  <dcterms:created xsi:type="dcterms:W3CDTF">2019-04-17T07:28:00Z</dcterms:created>
  <dcterms:modified xsi:type="dcterms:W3CDTF">2019-04-17T10:30:00Z</dcterms:modified>
</cp:coreProperties>
</file>